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261" w:rsidRPr="00364300" w:rsidRDefault="00C42261" w:rsidP="00C42261">
      <w:pPr>
        <w:spacing w:after="0" w:line="240" w:lineRule="auto"/>
        <w:jc w:val="center"/>
        <w:rPr>
          <w:rFonts w:ascii="Times New Roman" w:hAnsi="Times New Roman" w:cs="Times New Roman"/>
          <w:sz w:val="24"/>
          <w:szCs w:val="24"/>
        </w:rPr>
      </w:pPr>
      <w:r w:rsidRPr="00364300">
        <w:rPr>
          <w:rFonts w:ascii="Times New Roman" w:hAnsi="Times New Roman" w:cs="Times New Roman"/>
          <w:sz w:val="24"/>
          <w:szCs w:val="24"/>
        </w:rPr>
        <w:t>High Commission of India</w:t>
      </w:r>
    </w:p>
    <w:p w:rsidR="00C42261" w:rsidRPr="00364300" w:rsidRDefault="00C42261" w:rsidP="00C42261">
      <w:pPr>
        <w:spacing w:after="0" w:line="240" w:lineRule="auto"/>
        <w:jc w:val="center"/>
        <w:rPr>
          <w:rFonts w:ascii="Times New Roman" w:hAnsi="Times New Roman" w:cs="Times New Roman"/>
          <w:sz w:val="24"/>
          <w:szCs w:val="24"/>
        </w:rPr>
      </w:pPr>
      <w:r w:rsidRPr="00364300">
        <w:rPr>
          <w:rFonts w:ascii="Times New Roman" w:hAnsi="Times New Roman" w:cs="Times New Roman"/>
          <w:sz w:val="24"/>
          <w:szCs w:val="24"/>
        </w:rPr>
        <w:t>London</w:t>
      </w:r>
    </w:p>
    <w:p w:rsidR="00C42261" w:rsidRPr="00364300" w:rsidRDefault="00C42261" w:rsidP="00C42261">
      <w:pPr>
        <w:spacing w:after="0" w:line="240" w:lineRule="auto"/>
        <w:jc w:val="center"/>
        <w:rPr>
          <w:rFonts w:ascii="Times New Roman" w:hAnsi="Times New Roman" w:cs="Times New Roman"/>
          <w:sz w:val="24"/>
          <w:szCs w:val="24"/>
        </w:rPr>
      </w:pPr>
      <w:r w:rsidRPr="00364300">
        <w:rPr>
          <w:rFonts w:ascii="Times New Roman" w:hAnsi="Times New Roman" w:cs="Times New Roman"/>
          <w:sz w:val="24"/>
          <w:szCs w:val="24"/>
        </w:rPr>
        <w:t>(Economic &amp; Commerce Wing)</w:t>
      </w:r>
    </w:p>
    <w:p w:rsidR="00C42261" w:rsidRPr="00364300" w:rsidRDefault="00C42261" w:rsidP="00C42261">
      <w:pPr>
        <w:spacing w:after="0" w:line="240" w:lineRule="auto"/>
        <w:jc w:val="center"/>
        <w:rPr>
          <w:rFonts w:ascii="Times New Roman" w:hAnsi="Times New Roman" w:cs="Times New Roman"/>
          <w:sz w:val="24"/>
          <w:szCs w:val="24"/>
        </w:rPr>
      </w:pPr>
    </w:p>
    <w:p w:rsidR="00C42261" w:rsidRPr="00364300" w:rsidRDefault="00C42261" w:rsidP="00C42261">
      <w:pPr>
        <w:spacing w:after="0" w:line="240" w:lineRule="auto"/>
        <w:jc w:val="center"/>
        <w:rPr>
          <w:rFonts w:ascii="Times New Roman" w:hAnsi="Times New Roman" w:cs="Times New Roman"/>
          <w:b/>
          <w:i/>
          <w:iCs/>
          <w:sz w:val="24"/>
          <w:szCs w:val="24"/>
          <w:u w:val="single"/>
          <w:lang w:val="en-US"/>
        </w:rPr>
      </w:pPr>
      <w:r w:rsidRPr="00364300">
        <w:rPr>
          <w:rFonts w:ascii="Times New Roman" w:hAnsi="Times New Roman" w:cs="Times New Roman"/>
          <w:b/>
          <w:i/>
          <w:iCs/>
          <w:sz w:val="24"/>
          <w:szCs w:val="24"/>
          <w:u w:val="single"/>
          <w:lang w:val="en-US"/>
        </w:rPr>
        <w:t xml:space="preserve">Economic &amp; Commercial Report </w:t>
      </w:r>
      <w:r w:rsidR="004C55C9">
        <w:rPr>
          <w:rFonts w:ascii="Times New Roman" w:hAnsi="Times New Roman" w:cs="Times New Roman"/>
          <w:b/>
          <w:i/>
          <w:iCs/>
          <w:sz w:val="24"/>
          <w:szCs w:val="24"/>
          <w:u w:val="single"/>
          <w:lang w:val="en-US"/>
        </w:rPr>
        <w:t>for</w:t>
      </w:r>
      <w:bookmarkStart w:id="0" w:name="_GoBack"/>
      <w:bookmarkEnd w:id="0"/>
      <w:r w:rsidRPr="00364300">
        <w:rPr>
          <w:rFonts w:ascii="Times New Roman" w:hAnsi="Times New Roman" w:cs="Times New Roman"/>
          <w:b/>
          <w:i/>
          <w:iCs/>
          <w:sz w:val="24"/>
          <w:szCs w:val="24"/>
          <w:u w:val="single"/>
          <w:lang w:val="en-US"/>
        </w:rPr>
        <w:t xml:space="preserve"> the United Kingdom </w:t>
      </w:r>
    </w:p>
    <w:p w:rsidR="00C42261" w:rsidRPr="00D241F0" w:rsidRDefault="00D04444" w:rsidP="00C42261">
      <w:pPr>
        <w:spacing w:after="0" w:line="240" w:lineRule="auto"/>
        <w:jc w:val="center"/>
        <w:rPr>
          <w:rFonts w:ascii="Times New Roman" w:hAnsi="Times New Roman" w:cs="Times New Roman"/>
          <w:b/>
          <w:i/>
          <w:iCs/>
          <w:color w:val="943634" w:themeColor="accent2" w:themeShade="BF"/>
          <w:sz w:val="24"/>
          <w:szCs w:val="24"/>
          <w:lang w:val="en-US"/>
        </w:rPr>
      </w:pPr>
      <w:r>
        <w:rPr>
          <w:rFonts w:ascii="Times New Roman" w:hAnsi="Times New Roman" w:cs="Times New Roman"/>
          <w:b/>
          <w:i/>
          <w:iCs/>
          <w:color w:val="943634" w:themeColor="accent2" w:themeShade="BF"/>
          <w:sz w:val="24"/>
          <w:szCs w:val="24"/>
          <w:lang w:val="en-US"/>
        </w:rPr>
        <w:t>June</w:t>
      </w:r>
      <w:r w:rsidR="00C42261" w:rsidRPr="00D241F0">
        <w:rPr>
          <w:rFonts w:ascii="Times New Roman" w:hAnsi="Times New Roman" w:cs="Times New Roman"/>
          <w:b/>
          <w:i/>
          <w:iCs/>
          <w:color w:val="943634" w:themeColor="accent2" w:themeShade="BF"/>
          <w:sz w:val="24"/>
          <w:szCs w:val="24"/>
          <w:lang w:val="en-US"/>
        </w:rPr>
        <w:t xml:space="preserve"> 2015</w:t>
      </w:r>
    </w:p>
    <w:p w:rsidR="00C42261" w:rsidRDefault="00C42261" w:rsidP="00C42261">
      <w:pPr>
        <w:spacing w:after="0" w:line="240" w:lineRule="auto"/>
        <w:jc w:val="center"/>
        <w:rPr>
          <w:rFonts w:ascii="Times New Roman" w:hAnsi="Times New Roman" w:cs="Times New Roman"/>
          <w:b/>
          <w:i/>
          <w:iCs/>
          <w:sz w:val="24"/>
          <w:szCs w:val="24"/>
          <w:lang w:val="en-US"/>
        </w:rPr>
      </w:pPr>
    </w:p>
    <w:p w:rsidR="00C42261" w:rsidRDefault="00C42261" w:rsidP="00C42261">
      <w:pPr>
        <w:tabs>
          <w:tab w:val="left" w:pos="2535"/>
        </w:tabs>
        <w:spacing w:after="0" w:line="240" w:lineRule="auto"/>
        <w:jc w:val="both"/>
        <w:rPr>
          <w:rFonts w:ascii="Times New Roman" w:hAnsi="Times New Roman" w:cs="Times New Roman"/>
          <w:b/>
          <w:sz w:val="24"/>
          <w:szCs w:val="24"/>
          <w:u w:val="single"/>
          <w:lang w:val="en-US"/>
        </w:rPr>
      </w:pPr>
      <w:r w:rsidRPr="00364300">
        <w:rPr>
          <w:rFonts w:ascii="Times New Roman" w:hAnsi="Times New Roman" w:cs="Times New Roman"/>
          <w:b/>
          <w:sz w:val="24"/>
          <w:szCs w:val="24"/>
          <w:u w:val="single"/>
          <w:lang w:val="en-US"/>
        </w:rPr>
        <w:t>Overview of UK’s Economy</w:t>
      </w:r>
    </w:p>
    <w:p w:rsidR="00C42261" w:rsidRDefault="00C42261" w:rsidP="00C42261">
      <w:pPr>
        <w:tabs>
          <w:tab w:val="left" w:pos="2535"/>
        </w:tabs>
        <w:spacing w:after="0" w:line="240" w:lineRule="auto"/>
        <w:jc w:val="both"/>
        <w:rPr>
          <w:rFonts w:ascii="Times New Roman" w:hAnsi="Times New Roman" w:cs="Times New Roman"/>
          <w:b/>
          <w:sz w:val="24"/>
          <w:szCs w:val="24"/>
          <w:u w:val="single"/>
          <w:lang w:val="en-US"/>
        </w:rPr>
      </w:pPr>
    </w:p>
    <w:p w:rsidR="00B708E1" w:rsidRPr="004F7933" w:rsidRDefault="00B708E1" w:rsidP="00B708E1">
      <w:pPr>
        <w:tabs>
          <w:tab w:val="left" w:pos="2535"/>
        </w:tabs>
        <w:spacing w:after="0" w:line="240" w:lineRule="auto"/>
        <w:jc w:val="both"/>
        <w:rPr>
          <w:rFonts w:ascii="Times New Roman" w:hAnsi="Times New Roman" w:cs="Times New Roman"/>
          <w:sz w:val="24"/>
          <w:szCs w:val="24"/>
        </w:rPr>
      </w:pPr>
      <w:r w:rsidRPr="00EE51F1">
        <w:rPr>
          <w:rFonts w:ascii="Times New Roman" w:hAnsi="Times New Roman"/>
          <w:sz w:val="24"/>
        </w:rPr>
        <w:t xml:space="preserve">The </w:t>
      </w:r>
      <w:r w:rsidRPr="00EE51F1">
        <w:rPr>
          <w:rFonts w:ascii="Times New Roman" w:hAnsi="Times New Roman"/>
          <w:b/>
          <w:sz w:val="24"/>
        </w:rPr>
        <w:t>Gross Domestic Product</w:t>
      </w:r>
      <w:r>
        <w:rPr>
          <w:rFonts w:ascii="Times New Roman" w:hAnsi="Times New Roman"/>
          <w:sz w:val="24"/>
        </w:rPr>
        <w:t xml:space="preserve"> </w:t>
      </w:r>
      <w:r w:rsidR="004F7933" w:rsidRPr="004F7933">
        <w:rPr>
          <w:rFonts w:ascii="Times New Roman" w:hAnsi="Times New Roman" w:cs="Times New Roman"/>
          <w:sz w:val="24"/>
          <w:szCs w:val="24"/>
        </w:rPr>
        <w:t xml:space="preserve">was estimated to have increased by 0.4% between Quarter 4 (Oct to Dec) 2014 and Quarter 1 (Jan to Mar) 2015, revised up 0.1 percentage points from the previous estimate of GDP published </w:t>
      </w:r>
      <w:r w:rsidR="0086138F">
        <w:rPr>
          <w:rFonts w:ascii="Times New Roman" w:hAnsi="Times New Roman" w:cs="Times New Roman"/>
          <w:sz w:val="24"/>
          <w:szCs w:val="24"/>
        </w:rPr>
        <w:t>in</w:t>
      </w:r>
      <w:r w:rsidR="004F7933" w:rsidRPr="004F7933">
        <w:rPr>
          <w:rFonts w:ascii="Times New Roman" w:hAnsi="Times New Roman" w:cs="Times New Roman"/>
          <w:sz w:val="24"/>
          <w:szCs w:val="24"/>
        </w:rPr>
        <w:t xml:space="preserve"> May 2015. GDP was estimated to have increased by 3.0% in 2014, compared with 2013, revised up 0.2 percentage points from the previously published estimate.</w:t>
      </w:r>
    </w:p>
    <w:p w:rsidR="00B708E1" w:rsidRDefault="00B708E1" w:rsidP="00B708E1">
      <w:pPr>
        <w:tabs>
          <w:tab w:val="left" w:pos="2535"/>
        </w:tabs>
        <w:spacing w:after="0" w:line="240" w:lineRule="auto"/>
        <w:jc w:val="both"/>
        <w:rPr>
          <w:rFonts w:ascii="Times New Roman" w:hAnsi="Times New Roman"/>
          <w:sz w:val="24"/>
        </w:rPr>
      </w:pPr>
    </w:p>
    <w:p w:rsidR="00B708E1" w:rsidRDefault="00B708E1" w:rsidP="00B708E1">
      <w:pPr>
        <w:tabs>
          <w:tab w:val="left" w:pos="2535"/>
        </w:tabs>
        <w:spacing w:after="0" w:line="240" w:lineRule="auto"/>
        <w:jc w:val="both"/>
        <w:rPr>
          <w:rFonts w:ascii="Times New Roman" w:hAnsi="Times New Roman"/>
          <w:sz w:val="24"/>
        </w:rPr>
      </w:pPr>
      <w:r w:rsidRPr="00EE51F1">
        <w:rPr>
          <w:rFonts w:ascii="Times New Roman" w:hAnsi="Times New Roman"/>
          <w:sz w:val="24"/>
        </w:rPr>
        <w:t xml:space="preserve">The </w:t>
      </w:r>
      <w:r w:rsidRPr="00EE51F1">
        <w:rPr>
          <w:rFonts w:ascii="Times New Roman" w:hAnsi="Times New Roman"/>
          <w:b/>
          <w:sz w:val="24"/>
        </w:rPr>
        <w:t xml:space="preserve">Consumer Prices </w:t>
      </w:r>
      <w:r w:rsidR="0086138F" w:rsidRPr="00EE51F1">
        <w:rPr>
          <w:rFonts w:ascii="Times New Roman" w:hAnsi="Times New Roman"/>
          <w:b/>
          <w:sz w:val="24"/>
        </w:rPr>
        <w:t>Index</w:t>
      </w:r>
      <w:r w:rsidR="0086138F" w:rsidRPr="00EE51F1">
        <w:rPr>
          <w:rFonts w:ascii="Times New Roman" w:hAnsi="Times New Roman"/>
          <w:sz w:val="24"/>
        </w:rPr>
        <w:t xml:space="preserve"> </w:t>
      </w:r>
      <w:r w:rsidR="0086138F" w:rsidRPr="00AA128C">
        <w:rPr>
          <w:rFonts w:ascii="Times New Roman" w:hAnsi="Times New Roman"/>
          <w:sz w:val="24"/>
        </w:rPr>
        <w:t>rose</w:t>
      </w:r>
      <w:r w:rsidRPr="00AA128C">
        <w:rPr>
          <w:rFonts w:ascii="Times New Roman" w:hAnsi="Times New Roman"/>
          <w:sz w:val="24"/>
        </w:rPr>
        <w:t xml:space="preserve"> by 0.1% in the year to May 2015, compared with a 0.1%</w:t>
      </w:r>
      <w:r>
        <w:rPr>
          <w:rFonts w:ascii="Times New Roman" w:hAnsi="Times New Roman"/>
          <w:sz w:val="24"/>
        </w:rPr>
        <w:t xml:space="preserve"> </w:t>
      </w:r>
      <w:r w:rsidRPr="00AA128C">
        <w:rPr>
          <w:rFonts w:ascii="Times New Roman" w:hAnsi="Times New Roman"/>
          <w:sz w:val="24"/>
        </w:rPr>
        <w:t>fall in the year to April 2015.</w:t>
      </w:r>
      <w:r>
        <w:rPr>
          <w:rFonts w:ascii="Times New Roman" w:hAnsi="Times New Roman"/>
          <w:sz w:val="24"/>
        </w:rPr>
        <w:t xml:space="preserve"> </w:t>
      </w:r>
      <w:r w:rsidRPr="00AA128C">
        <w:rPr>
          <w:rFonts w:ascii="Times New Roman" w:hAnsi="Times New Roman"/>
          <w:sz w:val="24"/>
        </w:rPr>
        <w:t>The largest upward contribution to the change came from transport services, notably air fares</w:t>
      </w:r>
      <w:r>
        <w:rPr>
          <w:rFonts w:ascii="Times New Roman" w:hAnsi="Times New Roman"/>
          <w:sz w:val="24"/>
        </w:rPr>
        <w:t xml:space="preserve"> </w:t>
      </w:r>
      <w:r w:rsidRPr="00AA128C">
        <w:rPr>
          <w:rFonts w:ascii="Times New Roman" w:hAnsi="Times New Roman"/>
          <w:sz w:val="24"/>
        </w:rPr>
        <w:t>with the timing of Easter in April a likely factor in the movement. There were also significant</w:t>
      </w:r>
      <w:r>
        <w:rPr>
          <w:rFonts w:ascii="Times New Roman" w:hAnsi="Times New Roman"/>
          <w:sz w:val="24"/>
        </w:rPr>
        <w:t xml:space="preserve"> </w:t>
      </w:r>
      <w:r w:rsidRPr="00AA128C">
        <w:rPr>
          <w:rFonts w:ascii="Times New Roman" w:hAnsi="Times New Roman"/>
          <w:sz w:val="24"/>
        </w:rPr>
        <w:t>upward effects from food and motor fuels.</w:t>
      </w:r>
      <w:r>
        <w:rPr>
          <w:rFonts w:ascii="Times New Roman" w:hAnsi="Times New Roman"/>
          <w:sz w:val="24"/>
        </w:rPr>
        <w:t xml:space="preserve"> </w:t>
      </w:r>
      <w:r w:rsidRPr="00AA128C">
        <w:rPr>
          <w:rFonts w:ascii="Times New Roman" w:hAnsi="Times New Roman"/>
          <w:sz w:val="24"/>
        </w:rPr>
        <w:t>The largest offsetting downward effect came from recreation and culture, particularly games, toys</w:t>
      </w:r>
      <w:r>
        <w:rPr>
          <w:rFonts w:ascii="Times New Roman" w:hAnsi="Times New Roman"/>
          <w:sz w:val="24"/>
        </w:rPr>
        <w:t xml:space="preserve"> </w:t>
      </w:r>
      <w:r w:rsidRPr="00AA128C">
        <w:rPr>
          <w:rFonts w:ascii="Times New Roman" w:hAnsi="Times New Roman"/>
          <w:sz w:val="24"/>
        </w:rPr>
        <w:t>and hobbies (such as computer games) and data processing equipment.</w:t>
      </w:r>
      <w:r w:rsidRPr="00AA128C">
        <w:rPr>
          <w:rFonts w:ascii="Times New Roman" w:hAnsi="Times New Roman"/>
          <w:sz w:val="24"/>
        </w:rPr>
        <w:cr/>
      </w:r>
    </w:p>
    <w:p w:rsidR="00B708E1" w:rsidRDefault="00B708E1" w:rsidP="00B708E1">
      <w:pPr>
        <w:tabs>
          <w:tab w:val="left" w:pos="2535"/>
        </w:tabs>
        <w:spacing w:after="0" w:line="240" w:lineRule="auto"/>
        <w:jc w:val="both"/>
        <w:rPr>
          <w:rFonts w:ascii="Times New Roman" w:hAnsi="Times New Roman"/>
          <w:sz w:val="24"/>
        </w:rPr>
      </w:pPr>
      <w:r>
        <w:rPr>
          <w:rFonts w:ascii="Times New Roman" w:hAnsi="Times New Roman"/>
          <w:sz w:val="24"/>
        </w:rPr>
        <w:t>T</w:t>
      </w:r>
      <w:r w:rsidRPr="00754630">
        <w:rPr>
          <w:rFonts w:ascii="Times New Roman" w:hAnsi="Times New Roman"/>
          <w:sz w:val="24"/>
        </w:rPr>
        <w:t xml:space="preserve">he </w:t>
      </w:r>
      <w:r w:rsidRPr="00754630">
        <w:rPr>
          <w:rFonts w:ascii="Times New Roman" w:hAnsi="Times New Roman"/>
          <w:b/>
          <w:sz w:val="24"/>
        </w:rPr>
        <w:t>unemployment rate</w:t>
      </w:r>
      <w:r>
        <w:rPr>
          <w:rFonts w:ascii="Times New Roman" w:hAnsi="Times New Roman"/>
          <w:b/>
          <w:sz w:val="24"/>
        </w:rPr>
        <w:t xml:space="preserve"> </w:t>
      </w:r>
      <w:r w:rsidRPr="00AC6BE9">
        <w:rPr>
          <w:rFonts w:ascii="Times New Roman" w:hAnsi="Times New Roman"/>
          <w:sz w:val="24"/>
        </w:rPr>
        <w:t>was 5.5%, lower than for the 3 months to January 2015 (5.7%) and for a year earlier (6.6%). There were 31.05 million people in work, 114,000 more than for the 3 months to January 2015 and 424,000 more than for a year earlier.</w:t>
      </w:r>
    </w:p>
    <w:p w:rsidR="00B708E1" w:rsidRDefault="00B708E1" w:rsidP="00B708E1">
      <w:pPr>
        <w:tabs>
          <w:tab w:val="left" w:pos="2535"/>
        </w:tabs>
        <w:spacing w:after="0" w:line="240" w:lineRule="auto"/>
        <w:jc w:val="both"/>
        <w:rPr>
          <w:rFonts w:ascii="Times New Roman" w:hAnsi="Times New Roman"/>
          <w:sz w:val="24"/>
        </w:rPr>
      </w:pPr>
    </w:p>
    <w:p w:rsidR="00B708E1" w:rsidRPr="00B252C1" w:rsidRDefault="00B708E1" w:rsidP="00B708E1">
      <w:pPr>
        <w:tabs>
          <w:tab w:val="left" w:pos="2535"/>
        </w:tabs>
        <w:spacing w:after="0" w:line="240" w:lineRule="auto"/>
        <w:jc w:val="both"/>
        <w:rPr>
          <w:rFonts w:ascii="Times New Roman" w:hAnsi="Times New Roman"/>
          <w:sz w:val="24"/>
        </w:rPr>
      </w:pPr>
      <w:r>
        <w:rPr>
          <w:rFonts w:ascii="Times New Roman" w:hAnsi="Times New Roman"/>
          <w:sz w:val="24"/>
        </w:rPr>
        <w:t xml:space="preserve">The </w:t>
      </w:r>
      <w:r w:rsidRPr="002743F6">
        <w:rPr>
          <w:rFonts w:ascii="Times New Roman" w:hAnsi="Times New Roman"/>
          <w:b/>
          <w:sz w:val="24"/>
        </w:rPr>
        <w:t>deficit on trade in goods and services</w:t>
      </w:r>
      <w:r>
        <w:rPr>
          <w:rFonts w:ascii="Times New Roman" w:hAnsi="Times New Roman"/>
          <w:b/>
          <w:sz w:val="24"/>
        </w:rPr>
        <w:t xml:space="preserve"> </w:t>
      </w:r>
      <w:r w:rsidRPr="00B252C1">
        <w:rPr>
          <w:rFonts w:ascii="Times New Roman" w:hAnsi="Times New Roman"/>
          <w:sz w:val="24"/>
        </w:rPr>
        <w:t>was estimated to have been £1.2 billion in April</w:t>
      </w:r>
      <w:r>
        <w:rPr>
          <w:rFonts w:ascii="Times New Roman" w:hAnsi="Times New Roman"/>
          <w:sz w:val="24"/>
        </w:rPr>
        <w:t xml:space="preserve"> </w:t>
      </w:r>
      <w:r w:rsidRPr="00B252C1">
        <w:rPr>
          <w:rFonts w:ascii="Times New Roman" w:hAnsi="Times New Roman"/>
          <w:sz w:val="24"/>
        </w:rPr>
        <w:t>2015, compared with £3.1 billion in March 2015. This reflects a deficit of £8.6 billion on goods,</w:t>
      </w:r>
      <w:r>
        <w:rPr>
          <w:rFonts w:ascii="Times New Roman" w:hAnsi="Times New Roman"/>
          <w:sz w:val="24"/>
        </w:rPr>
        <w:t xml:space="preserve"> </w:t>
      </w:r>
      <w:r w:rsidRPr="00B252C1">
        <w:rPr>
          <w:rFonts w:ascii="Times New Roman" w:hAnsi="Times New Roman"/>
          <w:sz w:val="24"/>
        </w:rPr>
        <w:t>partially offset by an estimated surplus of £7.4 billion on services.</w:t>
      </w:r>
      <w:r>
        <w:rPr>
          <w:rFonts w:ascii="Times New Roman" w:hAnsi="Times New Roman"/>
          <w:sz w:val="24"/>
        </w:rPr>
        <w:t xml:space="preserve"> </w:t>
      </w:r>
      <w:r w:rsidRPr="00B252C1">
        <w:rPr>
          <w:rFonts w:ascii="Times New Roman" w:hAnsi="Times New Roman"/>
          <w:sz w:val="24"/>
        </w:rPr>
        <w:t>In April 2015, the trade in goods deficit narrowed by £2.1 billion. This reflects both an increase</w:t>
      </w:r>
      <w:r>
        <w:rPr>
          <w:rFonts w:ascii="Times New Roman" w:hAnsi="Times New Roman"/>
          <w:sz w:val="24"/>
        </w:rPr>
        <w:t xml:space="preserve"> </w:t>
      </w:r>
      <w:r w:rsidRPr="00B252C1">
        <w:rPr>
          <w:rFonts w:ascii="Times New Roman" w:hAnsi="Times New Roman"/>
          <w:sz w:val="24"/>
        </w:rPr>
        <w:t xml:space="preserve">in exports and a decrease in imports. </w:t>
      </w:r>
      <w:proofErr w:type="gramStart"/>
      <w:r w:rsidRPr="00B252C1">
        <w:rPr>
          <w:rFonts w:ascii="Times New Roman" w:hAnsi="Times New Roman"/>
          <w:sz w:val="24"/>
        </w:rPr>
        <w:t>Exports of goods increased by £0.7 billion, of which</w:t>
      </w:r>
      <w:r>
        <w:rPr>
          <w:rFonts w:ascii="Times New Roman" w:hAnsi="Times New Roman"/>
          <w:sz w:val="24"/>
        </w:rPr>
        <w:t xml:space="preserve"> </w:t>
      </w:r>
      <w:r w:rsidRPr="00B252C1">
        <w:rPr>
          <w:rFonts w:ascii="Times New Roman" w:hAnsi="Times New Roman"/>
          <w:sz w:val="24"/>
        </w:rPr>
        <w:t>£0.6 billion was attributed to countries outside of the EU.</w:t>
      </w:r>
      <w:proofErr w:type="gramEnd"/>
      <w:r w:rsidRPr="00B252C1">
        <w:rPr>
          <w:rFonts w:ascii="Times New Roman" w:hAnsi="Times New Roman"/>
          <w:sz w:val="24"/>
        </w:rPr>
        <w:t xml:space="preserve"> Imports of goods fell by £1.5 billion,</w:t>
      </w:r>
      <w:r>
        <w:rPr>
          <w:rFonts w:ascii="Times New Roman" w:hAnsi="Times New Roman"/>
          <w:sz w:val="24"/>
        </w:rPr>
        <w:t xml:space="preserve"> </w:t>
      </w:r>
      <w:r w:rsidRPr="00B252C1">
        <w:rPr>
          <w:rFonts w:ascii="Times New Roman" w:hAnsi="Times New Roman"/>
          <w:sz w:val="24"/>
        </w:rPr>
        <w:t>reflecting falls in the imports of miscellaneous manufactures.</w:t>
      </w:r>
      <w:r w:rsidRPr="00B252C1">
        <w:rPr>
          <w:rFonts w:ascii="Times New Roman" w:hAnsi="Times New Roman"/>
          <w:sz w:val="24"/>
        </w:rPr>
        <w:cr/>
      </w:r>
    </w:p>
    <w:p w:rsidR="00B708E1" w:rsidRDefault="00B708E1" w:rsidP="00B708E1">
      <w:pPr>
        <w:tabs>
          <w:tab w:val="left" w:pos="2535"/>
        </w:tabs>
        <w:spacing w:after="0" w:line="240" w:lineRule="auto"/>
        <w:jc w:val="both"/>
        <w:rPr>
          <w:rFonts w:ascii="Times New Roman" w:hAnsi="Times New Roman"/>
          <w:sz w:val="24"/>
        </w:rPr>
      </w:pPr>
      <w:r w:rsidRPr="002743F6">
        <w:rPr>
          <w:rFonts w:ascii="Times New Roman" w:hAnsi="Times New Roman"/>
          <w:sz w:val="24"/>
        </w:rPr>
        <w:t xml:space="preserve">The </w:t>
      </w:r>
      <w:r w:rsidRPr="002743F6">
        <w:rPr>
          <w:rFonts w:ascii="Times New Roman" w:hAnsi="Times New Roman"/>
          <w:b/>
          <w:sz w:val="24"/>
        </w:rPr>
        <w:t>Index of Services</w:t>
      </w:r>
      <w:r w:rsidRPr="002743F6">
        <w:rPr>
          <w:rFonts w:ascii="Times New Roman" w:hAnsi="Times New Roman"/>
          <w:sz w:val="24"/>
        </w:rPr>
        <w:t xml:space="preserve"> is estimated to have increased by 2.8% in March 2015 compared with</w:t>
      </w:r>
      <w:r>
        <w:rPr>
          <w:rFonts w:ascii="Times New Roman" w:hAnsi="Times New Roman"/>
          <w:sz w:val="24"/>
        </w:rPr>
        <w:t xml:space="preserve"> </w:t>
      </w:r>
      <w:r w:rsidRPr="002743F6">
        <w:rPr>
          <w:rFonts w:ascii="Times New Roman" w:hAnsi="Times New Roman"/>
          <w:sz w:val="24"/>
        </w:rPr>
        <w:t>March 2014. All of the 4 main components of the services industries increased in the most recent</w:t>
      </w:r>
      <w:r>
        <w:rPr>
          <w:rFonts w:ascii="Times New Roman" w:hAnsi="Times New Roman"/>
          <w:sz w:val="24"/>
        </w:rPr>
        <w:t xml:space="preserve"> </w:t>
      </w:r>
      <w:r w:rsidRPr="002743F6">
        <w:rPr>
          <w:rFonts w:ascii="Times New Roman" w:hAnsi="Times New Roman"/>
          <w:sz w:val="24"/>
        </w:rPr>
        <w:t>month compared with the same month a year ago.</w:t>
      </w:r>
      <w:r>
        <w:rPr>
          <w:rFonts w:ascii="Times New Roman" w:hAnsi="Times New Roman"/>
          <w:sz w:val="24"/>
        </w:rPr>
        <w:t xml:space="preserve"> </w:t>
      </w:r>
      <w:r w:rsidRPr="002743F6">
        <w:rPr>
          <w:rFonts w:ascii="Times New Roman" w:hAnsi="Times New Roman"/>
          <w:sz w:val="24"/>
        </w:rPr>
        <w:t>The largest contributions came from: business services and finance, which contributed 1.2</w:t>
      </w:r>
      <w:r>
        <w:rPr>
          <w:rFonts w:ascii="Times New Roman" w:hAnsi="Times New Roman"/>
          <w:sz w:val="24"/>
        </w:rPr>
        <w:t xml:space="preserve"> </w:t>
      </w:r>
      <w:r w:rsidRPr="002743F6">
        <w:rPr>
          <w:rFonts w:ascii="Times New Roman" w:hAnsi="Times New Roman"/>
          <w:sz w:val="24"/>
        </w:rPr>
        <w:t>percentage points to total growth; and distribution, hotels and restaurants, which contributed 0.7</w:t>
      </w:r>
      <w:r>
        <w:rPr>
          <w:rFonts w:ascii="Times New Roman" w:hAnsi="Times New Roman"/>
          <w:sz w:val="24"/>
        </w:rPr>
        <w:t xml:space="preserve"> </w:t>
      </w:r>
      <w:r w:rsidRPr="002743F6">
        <w:rPr>
          <w:rFonts w:ascii="Times New Roman" w:hAnsi="Times New Roman"/>
          <w:sz w:val="24"/>
        </w:rPr>
        <w:t>per</w:t>
      </w:r>
      <w:r>
        <w:rPr>
          <w:rFonts w:ascii="Times New Roman" w:hAnsi="Times New Roman"/>
          <w:sz w:val="24"/>
        </w:rPr>
        <w:t xml:space="preserve">centage points to total </w:t>
      </w:r>
      <w:proofErr w:type="spellStart"/>
      <w:r>
        <w:rPr>
          <w:rFonts w:ascii="Times New Roman" w:hAnsi="Times New Roman"/>
          <w:sz w:val="24"/>
        </w:rPr>
        <w:t>growth.</w:t>
      </w:r>
      <w:r w:rsidRPr="00783092">
        <w:rPr>
          <w:rFonts w:ascii="Times New Roman" w:hAnsi="Times New Roman"/>
          <w:sz w:val="24"/>
        </w:rPr>
        <w:t>The</w:t>
      </w:r>
      <w:proofErr w:type="spellEnd"/>
      <w:r w:rsidRPr="00783092">
        <w:rPr>
          <w:rFonts w:ascii="Times New Roman" w:hAnsi="Times New Roman"/>
          <w:sz w:val="24"/>
        </w:rPr>
        <w:t xml:space="preserve"> Index of Services increased by 0.4% in Quarter 1 (Jan to Mar) 2015 compared with Quarter</w:t>
      </w:r>
      <w:r>
        <w:rPr>
          <w:rFonts w:ascii="Times New Roman" w:hAnsi="Times New Roman"/>
          <w:sz w:val="24"/>
        </w:rPr>
        <w:t xml:space="preserve"> </w:t>
      </w:r>
      <w:r w:rsidRPr="00783092">
        <w:rPr>
          <w:rFonts w:ascii="Times New Roman" w:hAnsi="Times New Roman"/>
          <w:sz w:val="24"/>
        </w:rPr>
        <w:t>4 (Oct to Dec) 2014.</w:t>
      </w:r>
    </w:p>
    <w:p w:rsidR="00B708E1" w:rsidRDefault="00B708E1" w:rsidP="00B708E1">
      <w:pPr>
        <w:tabs>
          <w:tab w:val="left" w:pos="2535"/>
        </w:tabs>
        <w:spacing w:after="0" w:line="240" w:lineRule="auto"/>
        <w:jc w:val="both"/>
        <w:rPr>
          <w:rFonts w:ascii="Times New Roman" w:hAnsi="Times New Roman"/>
          <w:sz w:val="24"/>
        </w:rPr>
      </w:pPr>
    </w:p>
    <w:p w:rsidR="00B708E1" w:rsidRDefault="00B708E1" w:rsidP="00B708E1">
      <w:pPr>
        <w:tabs>
          <w:tab w:val="left" w:pos="2535"/>
        </w:tabs>
        <w:spacing w:after="0" w:line="240" w:lineRule="auto"/>
        <w:jc w:val="both"/>
        <w:rPr>
          <w:rFonts w:ascii="Times New Roman" w:hAnsi="Times New Roman"/>
          <w:sz w:val="24"/>
        </w:rPr>
      </w:pPr>
      <w:r w:rsidRPr="00267B43">
        <w:rPr>
          <w:rFonts w:ascii="Times New Roman" w:hAnsi="Times New Roman"/>
          <w:sz w:val="24"/>
        </w:rPr>
        <w:t xml:space="preserve">The </w:t>
      </w:r>
      <w:r w:rsidRPr="00267B43">
        <w:rPr>
          <w:rFonts w:ascii="Times New Roman" w:hAnsi="Times New Roman"/>
          <w:b/>
          <w:sz w:val="24"/>
        </w:rPr>
        <w:t>Bank of England’s Monetary Policy Committee</w:t>
      </w:r>
      <w:r w:rsidRPr="00267B43">
        <w:rPr>
          <w:rFonts w:ascii="Times New Roman" w:hAnsi="Times New Roman"/>
          <w:sz w:val="24"/>
        </w:rPr>
        <w:t xml:space="preserve"> at its meeting </w:t>
      </w:r>
      <w:r>
        <w:rPr>
          <w:rFonts w:ascii="Times New Roman" w:hAnsi="Times New Roman"/>
          <w:sz w:val="24"/>
        </w:rPr>
        <w:t>on June 4, 2015</w:t>
      </w:r>
      <w:r w:rsidRPr="00267B43">
        <w:rPr>
          <w:rFonts w:ascii="Times New Roman" w:hAnsi="Times New Roman"/>
          <w:sz w:val="24"/>
        </w:rPr>
        <w:t xml:space="preserve"> voted to maintain Bank Rate at 0.5%. The Committee also voted to maintain the stock of purchased assets financed by the issuance of central bank reserves at £375 billion.</w:t>
      </w:r>
    </w:p>
    <w:p w:rsidR="00C42261" w:rsidRDefault="00C42261" w:rsidP="00C42261">
      <w:pPr>
        <w:tabs>
          <w:tab w:val="left" w:pos="2535"/>
        </w:tabs>
        <w:spacing w:after="0" w:line="240" w:lineRule="auto"/>
        <w:jc w:val="both"/>
        <w:rPr>
          <w:rFonts w:ascii="Times New Roman" w:hAnsi="Times New Roman" w:cs="Times New Roman"/>
          <w:sz w:val="24"/>
        </w:rPr>
      </w:pPr>
    </w:p>
    <w:p w:rsidR="002D080B" w:rsidRDefault="002D080B" w:rsidP="00C42261">
      <w:pPr>
        <w:tabs>
          <w:tab w:val="left" w:pos="2535"/>
        </w:tabs>
        <w:spacing w:after="0" w:line="240" w:lineRule="auto"/>
        <w:jc w:val="both"/>
        <w:rPr>
          <w:rFonts w:ascii="Times New Roman" w:hAnsi="Times New Roman" w:cs="Times New Roman"/>
          <w:sz w:val="24"/>
        </w:rPr>
      </w:pPr>
    </w:p>
    <w:p w:rsidR="002D080B" w:rsidRDefault="002D080B" w:rsidP="00C42261">
      <w:pPr>
        <w:tabs>
          <w:tab w:val="left" w:pos="2535"/>
        </w:tabs>
        <w:spacing w:after="0" w:line="240" w:lineRule="auto"/>
        <w:jc w:val="both"/>
        <w:rPr>
          <w:rFonts w:ascii="Times New Roman" w:hAnsi="Times New Roman" w:cs="Times New Roman"/>
          <w:sz w:val="24"/>
        </w:rPr>
      </w:pPr>
    </w:p>
    <w:p w:rsidR="002D080B" w:rsidRDefault="002D080B" w:rsidP="00C42261">
      <w:pPr>
        <w:tabs>
          <w:tab w:val="left" w:pos="2535"/>
        </w:tabs>
        <w:spacing w:after="0" w:line="240" w:lineRule="auto"/>
        <w:jc w:val="both"/>
        <w:rPr>
          <w:rFonts w:ascii="Times New Roman" w:hAnsi="Times New Roman" w:cs="Times New Roman"/>
          <w:sz w:val="24"/>
        </w:rPr>
      </w:pPr>
    </w:p>
    <w:p w:rsidR="002D080B" w:rsidRDefault="002D080B" w:rsidP="00C42261">
      <w:pPr>
        <w:tabs>
          <w:tab w:val="left" w:pos="2535"/>
        </w:tabs>
        <w:spacing w:after="0" w:line="240" w:lineRule="auto"/>
        <w:jc w:val="both"/>
        <w:rPr>
          <w:rFonts w:ascii="Times New Roman" w:hAnsi="Times New Roman" w:cs="Times New Roman"/>
          <w:sz w:val="24"/>
        </w:rPr>
      </w:pPr>
    </w:p>
    <w:p w:rsidR="002D080B" w:rsidRDefault="002D080B" w:rsidP="00C42261">
      <w:pPr>
        <w:tabs>
          <w:tab w:val="left" w:pos="2535"/>
        </w:tabs>
        <w:spacing w:after="0" w:line="240" w:lineRule="auto"/>
        <w:jc w:val="both"/>
        <w:rPr>
          <w:rFonts w:ascii="Times New Roman" w:hAnsi="Times New Roman" w:cs="Times New Roman"/>
          <w:sz w:val="24"/>
        </w:rPr>
      </w:pPr>
    </w:p>
    <w:p w:rsidR="002D080B" w:rsidRDefault="002D080B" w:rsidP="00C42261">
      <w:pPr>
        <w:tabs>
          <w:tab w:val="left" w:pos="2535"/>
        </w:tabs>
        <w:spacing w:after="0" w:line="240" w:lineRule="auto"/>
        <w:jc w:val="both"/>
        <w:rPr>
          <w:rFonts w:ascii="Times New Roman" w:hAnsi="Times New Roman" w:cs="Times New Roman"/>
          <w:sz w:val="24"/>
        </w:rPr>
      </w:pPr>
    </w:p>
    <w:p w:rsidR="002D080B" w:rsidRDefault="002D080B" w:rsidP="00C42261">
      <w:pPr>
        <w:tabs>
          <w:tab w:val="left" w:pos="2535"/>
        </w:tabs>
        <w:spacing w:after="0" w:line="240" w:lineRule="auto"/>
        <w:jc w:val="both"/>
        <w:rPr>
          <w:rFonts w:ascii="Times New Roman" w:hAnsi="Times New Roman" w:cs="Times New Roman"/>
          <w:sz w:val="24"/>
        </w:rPr>
      </w:pPr>
    </w:p>
    <w:p w:rsidR="00C42261" w:rsidRDefault="00C42261" w:rsidP="00C42261">
      <w:pPr>
        <w:tabs>
          <w:tab w:val="left" w:pos="2535"/>
        </w:tabs>
        <w:spacing w:after="0" w:line="240" w:lineRule="auto"/>
        <w:jc w:val="center"/>
        <w:rPr>
          <w:rFonts w:ascii="Times New Roman" w:hAnsi="Times New Roman" w:cs="Times New Roman"/>
          <w:b/>
          <w:sz w:val="24"/>
          <w:szCs w:val="24"/>
          <w:u w:val="single"/>
          <w:lang w:val="en-US"/>
        </w:rPr>
      </w:pPr>
      <w:r w:rsidRPr="0087280A">
        <w:rPr>
          <w:rFonts w:ascii="Times New Roman" w:hAnsi="Times New Roman" w:cs="Times New Roman"/>
          <w:b/>
          <w:sz w:val="24"/>
          <w:szCs w:val="24"/>
          <w:u w:val="single"/>
          <w:lang w:val="en-US"/>
        </w:rPr>
        <w:lastRenderedPageBreak/>
        <w:t>UK-World Trade Review (in £million)</w:t>
      </w:r>
      <w:r>
        <w:rPr>
          <w:rFonts w:ascii="Times New Roman" w:hAnsi="Times New Roman" w:cs="Times New Roman"/>
          <w:b/>
          <w:sz w:val="24"/>
          <w:szCs w:val="24"/>
          <w:u w:val="single"/>
          <w:lang w:val="en-US"/>
        </w:rPr>
        <w:t xml:space="preserve"> </w:t>
      </w:r>
    </w:p>
    <w:p w:rsidR="00C42261" w:rsidRDefault="00C42261" w:rsidP="00C42261">
      <w:pPr>
        <w:tabs>
          <w:tab w:val="left" w:pos="2535"/>
        </w:tabs>
        <w:spacing w:after="0" w:line="240" w:lineRule="auto"/>
        <w:jc w:val="center"/>
        <w:rPr>
          <w:rFonts w:ascii="Times New Roman" w:hAnsi="Times New Roman" w:cs="Times New Roman"/>
          <w:b/>
          <w:sz w:val="24"/>
          <w:szCs w:val="24"/>
          <w:u w:val="single"/>
          <w:lang w:val="en-US"/>
        </w:rPr>
      </w:pPr>
    </w:p>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026"/>
        <w:gridCol w:w="1152"/>
        <w:gridCol w:w="1152"/>
        <w:gridCol w:w="1152"/>
        <w:gridCol w:w="1152"/>
        <w:gridCol w:w="1152"/>
        <w:gridCol w:w="1152"/>
      </w:tblGrid>
      <w:tr w:rsidR="00C42261" w:rsidRPr="00364300" w:rsidTr="005F2875">
        <w:trPr>
          <w:cantSplit/>
          <w:trHeight w:val="1798"/>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C42261" w:rsidRPr="00364300" w:rsidRDefault="00C42261" w:rsidP="005F2875">
            <w:pPr>
              <w:jc w:val="center"/>
              <w:rPr>
                <w:rFonts w:ascii="Times New Roman" w:hAnsi="Times New Roman" w:cs="Times New Roman"/>
                <w:sz w:val="24"/>
                <w:szCs w:val="24"/>
              </w:rPr>
            </w:pPr>
            <w:r w:rsidRPr="00364300">
              <w:rPr>
                <w:rFonts w:ascii="Times New Roman" w:hAnsi="Times New Roman" w:cs="Times New Roman"/>
                <w:sz w:val="24"/>
                <w:szCs w:val="24"/>
              </w:rPr>
              <w:t>Year</w:t>
            </w:r>
          </w:p>
        </w:tc>
        <w:tc>
          <w:tcPr>
            <w:tcW w:w="1026" w:type="dxa"/>
            <w:tcBorders>
              <w:top w:val="single" w:sz="4" w:space="0" w:color="auto"/>
              <w:left w:val="single" w:sz="4" w:space="0" w:color="auto"/>
              <w:bottom w:val="single" w:sz="4" w:space="0" w:color="auto"/>
              <w:right w:val="single" w:sz="4" w:space="0" w:color="auto"/>
            </w:tcBorders>
            <w:vAlign w:val="center"/>
            <w:hideMark/>
          </w:tcPr>
          <w:p w:rsidR="00C42261" w:rsidRPr="00364300" w:rsidRDefault="00C42261" w:rsidP="005F2875">
            <w:pPr>
              <w:jc w:val="center"/>
              <w:rPr>
                <w:rFonts w:ascii="Times New Roman" w:hAnsi="Times New Roman" w:cs="Times New Roman"/>
                <w:sz w:val="24"/>
                <w:szCs w:val="24"/>
              </w:rPr>
            </w:pPr>
            <w:r w:rsidRPr="00364300">
              <w:rPr>
                <w:rFonts w:ascii="Times New Roman" w:hAnsi="Times New Roman" w:cs="Times New Roman"/>
                <w:sz w:val="24"/>
                <w:szCs w:val="24"/>
              </w:rPr>
              <w:t xml:space="preserve">UK Exports to </w:t>
            </w:r>
            <w:r>
              <w:rPr>
                <w:rFonts w:ascii="Times New Roman" w:hAnsi="Times New Roman" w:cs="Times New Roman"/>
                <w:sz w:val="24"/>
                <w:szCs w:val="24"/>
              </w:rPr>
              <w:t>the rest of the world</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364300" w:rsidRDefault="00C42261" w:rsidP="00041F10">
            <w:pPr>
              <w:jc w:val="center"/>
              <w:rPr>
                <w:rFonts w:ascii="Times New Roman" w:hAnsi="Times New Roman" w:cs="Times New Roman"/>
                <w:iCs/>
                <w:sz w:val="24"/>
                <w:szCs w:val="24"/>
              </w:rPr>
            </w:pPr>
            <w:r w:rsidRPr="00364300">
              <w:rPr>
                <w:rFonts w:ascii="Times New Roman" w:hAnsi="Times New Roman" w:cs="Times New Roman"/>
                <w:iCs/>
                <w:sz w:val="24"/>
                <w:szCs w:val="24"/>
              </w:rPr>
              <w:t>% change</w:t>
            </w:r>
            <w:r>
              <w:rPr>
                <w:rFonts w:ascii="Times New Roman" w:hAnsi="Times New Roman" w:cs="Times New Roman"/>
                <w:iCs/>
                <w:sz w:val="24"/>
                <w:szCs w:val="24"/>
              </w:rPr>
              <w:t xml:space="preserve"> from Jan-</w:t>
            </w:r>
            <w:r w:rsidR="0002250D">
              <w:rPr>
                <w:rFonts w:ascii="Times New Roman" w:hAnsi="Times New Roman" w:cs="Times New Roman"/>
                <w:iCs/>
                <w:sz w:val="24"/>
                <w:szCs w:val="24"/>
              </w:rPr>
              <w:t>April 201</w:t>
            </w:r>
            <w:r w:rsidR="00041F10">
              <w:rPr>
                <w:rFonts w:ascii="Times New Roman" w:hAnsi="Times New Roman" w:cs="Times New Roman"/>
                <w:iCs/>
                <w:sz w:val="24"/>
                <w:szCs w:val="24"/>
              </w:rPr>
              <w:t>4</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364300" w:rsidRDefault="00C42261" w:rsidP="005F2875">
            <w:pPr>
              <w:jc w:val="center"/>
              <w:rPr>
                <w:rFonts w:ascii="Times New Roman" w:hAnsi="Times New Roman" w:cs="Times New Roman"/>
                <w:sz w:val="24"/>
                <w:szCs w:val="24"/>
              </w:rPr>
            </w:pPr>
            <w:r w:rsidRPr="00364300">
              <w:rPr>
                <w:rFonts w:ascii="Times New Roman" w:hAnsi="Times New Roman" w:cs="Times New Roman"/>
                <w:sz w:val="24"/>
                <w:szCs w:val="24"/>
              </w:rPr>
              <w:t xml:space="preserve">UK Imports from </w:t>
            </w:r>
            <w:r>
              <w:rPr>
                <w:rFonts w:ascii="Times New Roman" w:hAnsi="Times New Roman" w:cs="Times New Roman"/>
                <w:sz w:val="24"/>
                <w:szCs w:val="24"/>
              </w:rPr>
              <w:t>the rest of the world</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364300" w:rsidRDefault="00C42261" w:rsidP="00041F10">
            <w:pPr>
              <w:jc w:val="center"/>
              <w:rPr>
                <w:rFonts w:ascii="Times New Roman" w:hAnsi="Times New Roman" w:cs="Times New Roman"/>
                <w:iCs/>
                <w:sz w:val="24"/>
                <w:szCs w:val="24"/>
              </w:rPr>
            </w:pPr>
            <w:r w:rsidRPr="00364300">
              <w:rPr>
                <w:rFonts w:ascii="Times New Roman" w:hAnsi="Times New Roman" w:cs="Times New Roman"/>
                <w:iCs/>
                <w:sz w:val="24"/>
                <w:szCs w:val="24"/>
              </w:rPr>
              <w:t>% change</w:t>
            </w:r>
            <w:r>
              <w:rPr>
                <w:rFonts w:ascii="Times New Roman" w:hAnsi="Times New Roman" w:cs="Times New Roman"/>
                <w:iCs/>
                <w:sz w:val="24"/>
                <w:szCs w:val="24"/>
              </w:rPr>
              <w:t xml:space="preserve"> from Jan – </w:t>
            </w:r>
            <w:r w:rsidR="0002250D">
              <w:rPr>
                <w:rFonts w:ascii="Times New Roman" w:hAnsi="Times New Roman" w:cs="Times New Roman"/>
                <w:iCs/>
                <w:sz w:val="24"/>
                <w:szCs w:val="24"/>
              </w:rPr>
              <w:t>April 201</w:t>
            </w:r>
            <w:r w:rsidR="00041F10">
              <w:rPr>
                <w:rFonts w:ascii="Times New Roman" w:hAnsi="Times New Roman" w:cs="Times New Roman"/>
                <w:iCs/>
                <w:sz w:val="24"/>
                <w:szCs w:val="24"/>
              </w:rPr>
              <w:t>4</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364300" w:rsidRDefault="00C42261" w:rsidP="005F2875">
            <w:pPr>
              <w:jc w:val="center"/>
              <w:rPr>
                <w:rFonts w:ascii="Times New Roman" w:hAnsi="Times New Roman" w:cs="Times New Roman"/>
                <w:sz w:val="24"/>
                <w:szCs w:val="24"/>
              </w:rPr>
            </w:pPr>
            <w:r w:rsidRPr="00364300">
              <w:rPr>
                <w:rFonts w:ascii="Times New Roman" w:hAnsi="Times New Roman" w:cs="Times New Roman"/>
                <w:sz w:val="24"/>
                <w:szCs w:val="24"/>
              </w:rPr>
              <w:t>Total</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364300" w:rsidRDefault="00C42261" w:rsidP="00041F10">
            <w:pPr>
              <w:jc w:val="center"/>
              <w:rPr>
                <w:rFonts w:ascii="Times New Roman" w:hAnsi="Times New Roman" w:cs="Times New Roman"/>
                <w:iCs/>
                <w:sz w:val="24"/>
                <w:szCs w:val="24"/>
              </w:rPr>
            </w:pPr>
            <w:r w:rsidRPr="00364300">
              <w:rPr>
                <w:rFonts w:ascii="Times New Roman" w:hAnsi="Times New Roman" w:cs="Times New Roman"/>
                <w:iCs/>
                <w:sz w:val="24"/>
                <w:szCs w:val="24"/>
              </w:rPr>
              <w:t>% change</w:t>
            </w:r>
            <w:r>
              <w:rPr>
                <w:rFonts w:ascii="Times New Roman" w:hAnsi="Times New Roman" w:cs="Times New Roman"/>
                <w:iCs/>
                <w:sz w:val="24"/>
                <w:szCs w:val="24"/>
              </w:rPr>
              <w:t xml:space="preserve"> from Jan-</w:t>
            </w:r>
            <w:r w:rsidR="0002250D">
              <w:rPr>
                <w:rFonts w:ascii="Times New Roman" w:hAnsi="Times New Roman" w:cs="Times New Roman"/>
                <w:iCs/>
                <w:sz w:val="24"/>
                <w:szCs w:val="24"/>
              </w:rPr>
              <w:t>April 201</w:t>
            </w:r>
            <w:r w:rsidR="00041F10">
              <w:rPr>
                <w:rFonts w:ascii="Times New Roman" w:hAnsi="Times New Roman" w:cs="Times New Roman"/>
                <w:iCs/>
                <w:sz w:val="24"/>
                <w:szCs w:val="24"/>
              </w:rPr>
              <w:t>4</w:t>
            </w:r>
          </w:p>
        </w:tc>
        <w:tc>
          <w:tcPr>
            <w:tcW w:w="1152" w:type="dxa"/>
            <w:tcBorders>
              <w:top w:val="single" w:sz="4" w:space="0" w:color="auto"/>
              <w:left w:val="single" w:sz="4" w:space="0" w:color="auto"/>
              <w:bottom w:val="single" w:sz="4" w:space="0" w:color="auto"/>
              <w:right w:val="single" w:sz="4" w:space="0" w:color="auto"/>
            </w:tcBorders>
          </w:tcPr>
          <w:p w:rsidR="00C42261" w:rsidRDefault="00C42261" w:rsidP="005F2875">
            <w:pPr>
              <w:jc w:val="center"/>
              <w:rPr>
                <w:rFonts w:ascii="Times New Roman" w:hAnsi="Times New Roman" w:cs="Times New Roman"/>
                <w:iCs/>
                <w:sz w:val="24"/>
                <w:szCs w:val="24"/>
              </w:rPr>
            </w:pPr>
          </w:p>
          <w:p w:rsidR="00C42261" w:rsidRPr="00364300" w:rsidRDefault="00C42261" w:rsidP="005F2875">
            <w:pPr>
              <w:jc w:val="center"/>
              <w:rPr>
                <w:rFonts w:ascii="Times New Roman" w:hAnsi="Times New Roman" w:cs="Times New Roman"/>
                <w:iCs/>
                <w:sz w:val="24"/>
                <w:szCs w:val="24"/>
              </w:rPr>
            </w:pPr>
            <w:r>
              <w:rPr>
                <w:rFonts w:ascii="Times New Roman" w:hAnsi="Times New Roman" w:cs="Times New Roman"/>
                <w:iCs/>
                <w:sz w:val="24"/>
                <w:szCs w:val="24"/>
              </w:rPr>
              <w:t>UK’s Balance of Trade</w:t>
            </w:r>
          </w:p>
        </w:tc>
      </w:tr>
      <w:tr w:rsidR="00C42261" w:rsidRPr="00364300" w:rsidTr="005F2875">
        <w:trPr>
          <w:cantSplit/>
          <w:trHeight w:val="340"/>
          <w:jc w:val="center"/>
        </w:trPr>
        <w:tc>
          <w:tcPr>
            <w:tcW w:w="1276" w:type="dxa"/>
            <w:tcBorders>
              <w:top w:val="single" w:sz="4" w:space="0" w:color="auto"/>
              <w:left w:val="single" w:sz="4" w:space="0" w:color="auto"/>
              <w:bottom w:val="single" w:sz="4" w:space="0" w:color="auto"/>
              <w:right w:val="single" w:sz="4" w:space="0" w:color="auto"/>
            </w:tcBorders>
            <w:vAlign w:val="center"/>
          </w:tcPr>
          <w:p w:rsidR="00C42261" w:rsidRDefault="00C42261" w:rsidP="0002250D">
            <w:pPr>
              <w:jc w:val="center"/>
              <w:rPr>
                <w:rFonts w:ascii="Times New Roman" w:hAnsi="Times New Roman" w:cs="Times New Roman"/>
                <w:bCs/>
                <w:sz w:val="24"/>
                <w:szCs w:val="24"/>
              </w:rPr>
            </w:pPr>
            <w:r>
              <w:rPr>
                <w:rFonts w:ascii="Times New Roman" w:hAnsi="Times New Roman" w:cs="Times New Roman"/>
                <w:bCs/>
                <w:sz w:val="24"/>
                <w:szCs w:val="24"/>
              </w:rPr>
              <w:t>Jan–</w:t>
            </w:r>
            <w:r w:rsidR="0002250D">
              <w:rPr>
                <w:rFonts w:ascii="Times New Roman" w:hAnsi="Times New Roman" w:cs="Times New Roman"/>
                <w:bCs/>
                <w:sz w:val="24"/>
                <w:szCs w:val="24"/>
              </w:rPr>
              <w:t>April</w:t>
            </w:r>
            <w:r>
              <w:rPr>
                <w:rFonts w:ascii="Times New Roman" w:hAnsi="Times New Roman" w:cs="Times New Roman"/>
                <w:bCs/>
                <w:sz w:val="24"/>
                <w:szCs w:val="24"/>
              </w:rPr>
              <w:t xml:space="preserve"> 2015</w:t>
            </w:r>
          </w:p>
        </w:tc>
        <w:tc>
          <w:tcPr>
            <w:tcW w:w="1026" w:type="dxa"/>
            <w:tcBorders>
              <w:top w:val="single" w:sz="4" w:space="0" w:color="auto"/>
              <w:left w:val="single" w:sz="4" w:space="0" w:color="auto"/>
              <w:bottom w:val="single" w:sz="4" w:space="0" w:color="auto"/>
              <w:right w:val="single" w:sz="4" w:space="0" w:color="auto"/>
            </w:tcBorders>
            <w:vAlign w:val="center"/>
          </w:tcPr>
          <w:p w:rsidR="00C42261" w:rsidRPr="00461CBD" w:rsidRDefault="00C32362" w:rsidP="005F2875">
            <w:pPr>
              <w:jc w:val="center"/>
              <w:rPr>
                <w:rFonts w:ascii="Times New Roman" w:hAnsi="Times New Roman" w:cs="Times New Roman"/>
                <w:bCs/>
                <w:sz w:val="24"/>
                <w:szCs w:val="24"/>
              </w:rPr>
            </w:pPr>
            <w:r>
              <w:rPr>
                <w:rFonts w:ascii="Times New Roman" w:hAnsi="Times New Roman" w:cs="Times New Roman"/>
                <w:bCs/>
                <w:sz w:val="24"/>
                <w:szCs w:val="24"/>
              </w:rPr>
              <w:t>100706</w:t>
            </w:r>
          </w:p>
        </w:tc>
        <w:tc>
          <w:tcPr>
            <w:tcW w:w="1152" w:type="dxa"/>
            <w:tcBorders>
              <w:top w:val="single" w:sz="4" w:space="0" w:color="auto"/>
              <w:left w:val="single" w:sz="4" w:space="0" w:color="auto"/>
              <w:bottom w:val="single" w:sz="4" w:space="0" w:color="auto"/>
              <w:right w:val="single" w:sz="4" w:space="0" w:color="auto"/>
            </w:tcBorders>
            <w:vAlign w:val="center"/>
          </w:tcPr>
          <w:p w:rsidR="00C42261" w:rsidRPr="00461CBD" w:rsidRDefault="00E7059C" w:rsidP="005F2875">
            <w:pPr>
              <w:jc w:val="center"/>
              <w:rPr>
                <w:rFonts w:ascii="Times New Roman" w:hAnsi="Times New Roman" w:cs="Times New Roman"/>
                <w:bCs/>
                <w:sz w:val="24"/>
                <w:szCs w:val="24"/>
              </w:rPr>
            </w:pPr>
            <w:r>
              <w:rPr>
                <w:rFonts w:ascii="Times New Roman" w:hAnsi="Times New Roman" w:cs="Times New Roman"/>
                <w:bCs/>
                <w:sz w:val="24"/>
                <w:szCs w:val="24"/>
              </w:rPr>
              <w:t>-4.10%</w:t>
            </w:r>
          </w:p>
        </w:tc>
        <w:tc>
          <w:tcPr>
            <w:tcW w:w="1152" w:type="dxa"/>
            <w:tcBorders>
              <w:top w:val="single" w:sz="4" w:space="0" w:color="auto"/>
              <w:left w:val="single" w:sz="4" w:space="0" w:color="auto"/>
              <w:bottom w:val="single" w:sz="4" w:space="0" w:color="auto"/>
              <w:right w:val="single" w:sz="4" w:space="0" w:color="auto"/>
            </w:tcBorders>
            <w:vAlign w:val="center"/>
          </w:tcPr>
          <w:p w:rsidR="00C42261" w:rsidRPr="00461CBD" w:rsidRDefault="00C32362" w:rsidP="005F2875">
            <w:pPr>
              <w:jc w:val="center"/>
              <w:rPr>
                <w:rFonts w:ascii="Times New Roman" w:hAnsi="Times New Roman" w:cs="Times New Roman"/>
                <w:bCs/>
                <w:sz w:val="24"/>
                <w:szCs w:val="24"/>
              </w:rPr>
            </w:pPr>
            <w:r>
              <w:rPr>
                <w:rFonts w:ascii="Times New Roman" w:hAnsi="Times New Roman" w:cs="Times New Roman"/>
                <w:bCs/>
                <w:sz w:val="24"/>
                <w:szCs w:val="24"/>
              </w:rPr>
              <w:t>137142</w:t>
            </w:r>
          </w:p>
        </w:tc>
        <w:tc>
          <w:tcPr>
            <w:tcW w:w="1152" w:type="dxa"/>
            <w:tcBorders>
              <w:top w:val="single" w:sz="4" w:space="0" w:color="auto"/>
              <w:left w:val="single" w:sz="4" w:space="0" w:color="auto"/>
              <w:bottom w:val="single" w:sz="4" w:space="0" w:color="auto"/>
              <w:right w:val="single" w:sz="4" w:space="0" w:color="auto"/>
            </w:tcBorders>
            <w:vAlign w:val="center"/>
          </w:tcPr>
          <w:p w:rsidR="00C42261" w:rsidRPr="00461CBD" w:rsidRDefault="0040121D" w:rsidP="0040121D">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+1.20%</w:t>
            </w:r>
          </w:p>
        </w:tc>
        <w:tc>
          <w:tcPr>
            <w:tcW w:w="1152" w:type="dxa"/>
            <w:tcBorders>
              <w:top w:val="single" w:sz="4" w:space="0" w:color="auto"/>
              <w:left w:val="single" w:sz="4" w:space="0" w:color="auto"/>
              <w:bottom w:val="single" w:sz="4" w:space="0" w:color="auto"/>
              <w:right w:val="single" w:sz="4" w:space="0" w:color="auto"/>
            </w:tcBorders>
            <w:vAlign w:val="center"/>
          </w:tcPr>
          <w:p w:rsidR="00C42261" w:rsidRPr="00461CBD" w:rsidRDefault="00AD7AD8" w:rsidP="005F2875">
            <w:pPr>
              <w:jc w:val="center"/>
              <w:rPr>
                <w:rFonts w:ascii="Times New Roman" w:hAnsi="Times New Roman" w:cs="Times New Roman"/>
                <w:bCs/>
                <w:sz w:val="24"/>
                <w:szCs w:val="24"/>
              </w:rPr>
            </w:pPr>
            <w:r>
              <w:rPr>
                <w:rFonts w:ascii="Times New Roman" w:hAnsi="Times New Roman" w:cs="Times New Roman"/>
                <w:bCs/>
                <w:sz w:val="24"/>
                <w:szCs w:val="24"/>
              </w:rPr>
              <w:t>237848</w:t>
            </w:r>
          </w:p>
        </w:tc>
        <w:tc>
          <w:tcPr>
            <w:tcW w:w="1152" w:type="dxa"/>
            <w:tcBorders>
              <w:top w:val="single" w:sz="4" w:space="0" w:color="auto"/>
              <w:left w:val="single" w:sz="4" w:space="0" w:color="auto"/>
              <w:bottom w:val="single" w:sz="4" w:space="0" w:color="auto"/>
              <w:right w:val="single" w:sz="4" w:space="0" w:color="auto"/>
            </w:tcBorders>
            <w:vAlign w:val="center"/>
          </w:tcPr>
          <w:p w:rsidR="00C42261" w:rsidRPr="00461CBD" w:rsidRDefault="0007631C" w:rsidP="005F2875">
            <w:pPr>
              <w:jc w:val="center"/>
              <w:rPr>
                <w:rFonts w:ascii="Times New Roman" w:hAnsi="Times New Roman" w:cs="Times New Roman"/>
                <w:bCs/>
                <w:sz w:val="24"/>
                <w:szCs w:val="24"/>
              </w:rPr>
            </w:pPr>
            <w:r>
              <w:rPr>
                <w:rFonts w:ascii="Times New Roman" w:hAnsi="Times New Roman" w:cs="Times New Roman"/>
                <w:bCs/>
                <w:sz w:val="24"/>
                <w:szCs w:val="24"/>
              </w:rPr>
              <w:t>-1.10%</w:t>
            </w:r>
          </w:p>
        </w:tc>
        <w:tc>
          <w:tcPr>
            <w:tcW w:w="1152" w:type="dxa"/>
            <w:tcBorders>
              <w:top w:val="single" w:sz="4" w:space="0" w:color="auto"/>
              <w:left w:val="single" w:sz="4" w:space="0" w:color="auto"/>
              <w:bottom w:val="single" w:sz="4" w:space="0" w:color="auto"/>
              <w:right w:val="single" w:sz="4" w:space="0" w:color="auto"/>
            </w:tcBorders>
            <w:vAlign w:val="center"/>
          </w:tcPr>
          <w:p w:rsidR="00C42261" w:rsidRDefault="0007631C" w:rsidP="005F2875">
            <w:pPr>
              <w:jc w:val="center"/>
              <w:rPr>
                <w:rFonts w:ascii="Times New Roman" w:hAnsi="Times New Roman" w:cs="Times New Roman"/>
                <w:bCs/>
                <w:sz w:val="24"/>
                <w:szCs w:val="24"/>
              </w:rPr>
            </w:pPr>
            <w:r>
              <w:rPr>
                <w:rFonts w:ascii="Times New Roman" w:hAnsi="Times New Roman" w:cs="Times New Roman"/>
                <w:bCs/>
                <w:sz w:val="24"/>
                <w:szCs w:val="24"/>
              </w:rPr>
              <w:t>-36436</w:t>
            </w:r>
          </w:p>
        </w:tc>
      </w:tr>
    </w:tbl>
    <w:p w:rsidR="00C42261" w:rsidRDefault="00C42261" w:rsidP="00C42261">
      <w:pPr>
        <w:tabs>
          <w:tab w:val="left" w:pos="2535"/>
        </w:tabs>
        <w:spacing w:after="0" w:line="240" w:lineRule="auto"/>
        <w:jc w:val="center"/>
        <w:rPr>
          <w:rFonts w:ascii="Times New Roman" w:hAnsi="Times New Roman" w:cs="Times New Roman"/>
          <w:b/>
          <w:sz w:val="24"/>
          <w:szCs w:val="24"/>
          <w:u w:val="single"/>
          <w:lang w:val="en-US"/>
        </w:rPr>
      </w:pPr>
    </w:p>
    <w:p w:rsidR="00ED756E" w:rsidRPr="005E6CB4" w:rsidRDefault="00ED756E" w:rsidP="00ED756E">
      <w:pPr>
        <w:spacing w:after="0" w:line="240" w:lineRule="auto"/>
        <w:jc w:val="both"/>
        <w:rPr>
          <w:rFonts w:ascii="Times New Roman" w:hAnsi="Times New Roman" w:cs="Times New Roman"/>
          <w:b/>
          <w:sz w:val="24"/>
        </w:rPr>
      </w:pPr>
      <w:r w:rsidRPr="005E6CB4">
        <w:rPr>
          <w:rFonts w:ascii="Times New Roman" w:hAnsi="Times New Roman" w:cs="Times New Roman"/>
          <w:b/>
          <w:sz w:val="24"/>
        </w:rPr>
        <w:t>UK wins a record number of investment projects and maintains position as top investment destination in Europe</w:t>
      </w:r>
    </w:p>
    <w:p w:rsidR="00ED756E" w:rsidRPr="005E6CB4" w:rsidRDefault="009B7B67" w:rsidP="00ED756E">
      <w:pPr>
        <w:spacing w:after="0" w:line="240" w:lineRule="auto"/>
        <w:jc w:val="both"/>
        <w:rPr>
          <w:rFonts w:ascii="Times New Roman" w:hAnsi="Times New Roman" w:cs="Times New Roman"/>
          <w:sz w:val="24"/>
        </w:rPr>
      </w:pPr>
      <w:r>
        <w:rPr>
          <w:rFonts w:ascii="Times New Roman" w:hAnsi="Times New Roman" w:cs="Times New Roman"/>
          <w:sz w:val="24"/>
        </w:rPr>
        <w:t>According to UKTI’s Inward Investment Report 2014/15, t</w:t>
      </w:r>
      <w:r w:rsidR="00ED756E" w:rsidRPr="005E6CB4">
        <w:rPr>
          <w:rFonts w:ascii="Times New Roman" w:hAnsi="Times New Roman" w:cs="Times New Roman"/>
          <w:sz w:val="24"/>
        </w:rPr>
        <w:t>he UK has maintained its position as the number one destination for FDI in Europe after attracting a record number of FDI projects, bringing in the largest financial value and associated jobs over the past year.</w:t>
      </w:r>
    </w:p>
    <w:p w:rsidR="00ED756E" w:rsidRPr="005E6CB4" w:rsidRDefault="00ED756E" w:rsidP="00ED756E">
      <w:pPr>
        <w:spacing w:after="0" w:line="240" w:lineRule="auto"/>
        <w:jc w:val="both"/>
        <w:rPr>
          <w:rFonts w:ascii="Times New Roman" w:hAnsi="Times New Roman" w:cs="Times New Roman"/>
          <w:i/>
          <w:sz w:val="24"/>
          <w:u w:val="single"/>
        </w:rPr>
      </w:pPr>
    </w:p>
    <w:p w:rsidR="00ED756E" w:rsidRPr="005E6CB4" w:rsidRDefault="00ED756E" w:rsidP="00ED756E">
      <w:pPr>
        <w:numPr>
          <w:ilvl w:val="0"/>
          <w:numId w:val="1"/>
        </w:numPr>
        <w:shd w:val="clear" w:color="auto" w:fill="FFFFFF"/>
        <w:spacing w:after="0" w:line="240" w:lineRule="auto"/>
        <w:ind w:left="300"/>
        <w:jc w:val="both"/>
        <w:rPr>
          <w:rFonts w:ascii="Times New Roman" w:eastAsia="Times New Roman" w:hAnsi="Times New Roman" w:cs="Times New Roman"/>
          <w:color w:val="0B0C0C"/>
          <w:sz w:val="24"/>
          <w:szCs w:val="29"/>
          <w:lang w:eastAsia="en-GB"/>
        </w:rPr>
      </w:pPr>
      <w:r w:rsidRPr="005E6CB4">
        <w:rPr>
          <w:rFonts w:ascii="Times New Roman" w:eastAsia="Times New Roman" w:hAnsi="Times New Roman" w:cs="Times New Roman"/>
          <w:color w:val="0B0C0C"/>
          <w:sz w:val="24"/>
          <w:szCs w:val="29"/>
          <w:lang w:eastAsia="en-GB"/>
        </w:rPr>
        <w:t>2014-15 foreign direct investment (FDI) has resulted in over 100,000 new and safeguarded jobs in the UK</w:t>
      </w:r>
    </w:p>
    <w:p w:rsidR="00ED756E" w:rsidRPr="005E6CB4" w:rsidRDefault="00ED756E" w:rsidP="00ED756E">
      <w:pPr>
        <w:numPr>
          <w:ilvl w:val="0"/>
          <w:numId w:val="1"/>
        </w:numPr>
        <w:shd w:val="clear" w:color="auto" w:fill="FFFFFF"/>
        <w:spacing w:after="0" w:line="240" w:lineRule="auto"/>
        <w:ind w:left="300"/>
        <w:jc w:val="both"/>
        <w:rPr>
          <w:rFonts w:ascii="Times New Roman" w:eastAsia="Times New Roman" w:hAnsi="Times New Roman" w:cs="Times New Roman"/>
          <w:color w:val="0B0C0C"/>
          <w:sz w:val="24"/>
          <w:szCs w:val="29"/>
          <w:lang w:eastAsia="en-GB"/>
        </w:rPr>
      </w:pPr>
      <w:r w:rsidRPr="005E6CB4">
        <w:rPr>
          <w:rFonts w:ascii="Times New Roman" w:eastAsia="Times New Roman" w:hAnsi="Times New Roman" w:cs="Times New Roman"/>
          <w:color w:val="0B0C0C"/>
          <w:sz w:val="24"/>
          <w:szCs w:val="29"/>
          <w:lang w:eastAsia="en-GB"/>
        </w:rPr>
        <w:t>Attractiveness of UK as an investment destination confirmed as UK’s FDI</w:t>
      </w:r>
      <w:r w:rsidR="009B7B67">
        <w:rPr>
          <w:rFonts w:ascii="Times New Roman" w:eastAsia="Times New Roman" w:hAnsi="Times New Roman" w:cs="Times New Roman"/>
          <w:color w:val="0B0C0C"/>
          <w:sz w:val="24"/>
          <w:szCs w:val="29"/>
          <w:lang w:eastAsia="en-GB"/>
        </w:rPr>
        <w:t xml:space="preserve"> </w:t>
      </w:r>
      <w:r w:rsidRPr="005E6CB4">
        <w:rPr>
          <w:rFonts w:ascii="Times New Roman" w:eastAsia="Times New Roman" w:hAnsi="Times New Roman" w:cs="Times New Roman"/>
          <w:color w:val="0B0C0C"/>
          <w:sz w:val="24"/>
          <w:szCs w:val="29"/>
          <w:lang w:eastAsia="en-GB"/>
        </w:rPr>
        <w:t>stock reaches £1 trillion</w:t>
      </w:r>
    </w:p>
    <w:p w:rsidR="00ED756E" w:rsidRDefault="00ED756E" w:rsidP="00ED756E">
      <w:pPr>
        <w:numPr>
          <w:ilvl w:val="0"/>
          <w:numId w:val="1"/>
        </w:numPr>
        <w:shd w:val="clear" w:color="auto" w:fill="FFFFFF"/>
        <w:spacing w:after="0" w:line="240" w:lineRule="auto"/>
        <w:ind w:left="300"/>
        <w:jc w:val="both"/>
        <w:rPr>
          <w:rFonts w:ascii="Times New Roman" w:eastAsia="Times New Roman" w:hAnsi="Times New Roman" w:cs="Times New Roman"/>
          <w:color w:val="0B0C0C"/>
          <w:sz w:val="24"/>
          <w:szCs w:val="29"/>
          <w:lang w:eastAsia="en-GB"/>
        </w:rPr>
      </w:pPr>
      <w:r w:rsidRPr="005E6CB4">
        <w:rPr>
          <w:rFonts w:ascii="Times New Roman" w:eastAsia="Times New Roman" w:hAnsi="Times New Roman" w:cs="Times New Roman"/>
          <w:color w:val="0B0C0C"/>
          <w:sz w:val="24"/>
          <w:szCs w:val="29"/>
          <w:lang w:eastAsia="en-GB"/>
        </w:rPr>
        <w:t>The UK received the highest number and value of FDI projects in Europe in 2014</w:t>
      </w:r>
    </w:p>
    <w:p w:rsidR="004F5947" w:rsidRPr="005E6CB4" w:rsidRDefault="004F5947" w:rsidP="004F5947">
      <w:pPr>
        <w:shd w:val="clear" w:color="auto" w:fill="FFFFFF"/>
        <w:spacing w:after="0" w:line="240" w:lineRule="auto"/>
        <w:ind w:left="300"/>
        <w:jc w:val="both"/>
        <w:rPr>
          <w:rFonts w:ascii="Times New Roman" w:eastAsia="Times New Roman" w:hAnsi="Times New Roman" w:cs="Times New Roman"/>
          <w:color w:val="0B0C0C"/>
          <w:sz w:val="24"/>
          <w:szCs w:val="29"/>
          <w:lang w:eastAsia="en-GB"/>
        </w:rPr>
      </w:pPr>
    </w:p>
    <w:p w:rsidR="00ED756E" w:rsidRPr="005E6CB4" w:rsidRDefault="00ED756E" w:rsidP="009B7B67">
      <w:pPr>
        <w:shd w:val="clear" w:color="auto" w:fill="FFFFFF"/>
        <w:spacing w:after="0" w:line="240" w:lineRule="auto"/>
        <w:jc w:val="both"/>
        <w:rPr>
          <w:rFonts w:ascii="Times New Roman" w:eastAsia="Times New Roman" w:hAnsi="Times New Roman" w:cs="Times New Roman"/>
          <w:color w:val="0B0C0C"/>
          <w:sz w:val="24"/>
          <w:szCs w:val="29"/>
          <w:lang w:eastAsia="en-GB"/>
        </w:rPr>
      </w:pPr>
      <w:r w:rsidRPr="005E6CB4">
        <w:rPr>
          <w:rFonts w:ascii="Times New Roman" w:eastAsia="Times New Roman" w:hAnsi="Times New Roman" w:cs="Times New Roman"/>
          <w:color w:val="0B0C0C"/>
          <w:sz w:val="24"/>
          <w:szCs w:val="29"/>
          <w:lang w:eastAsia="en-GB"/>
        </w:rPr>
        <w:t>The annual investment figures from UK Trade &amp; Investment (UKTI) for the 2014/15 financial year show the UK attracted 1,988 FDI projects - 12 per cent more than 2013/14 – estimated to have brought with them almost 85,000 new jobs and 23,000 safeguarded jobs across the UK.</w:t>
      </w:r>
      <w:r w:rsidR="009B7B67">
        <w:rPr>
          <w:rFonts w:ascii="Times New Roman" w:eastAsia="Times New Roman" w:hAnsi="Times New Roman" w:cs="Times New Roman"/>
          <w:color w:val="0B0C0C"/>
          <w:sz w:val="24"/>
          <w:szCs w:val="29"/>
          <w:lang w:eastAsia="en-GB"/>
        </w:rPr>
        <w:t xml:space="preserve"> </w:t>
      </w:r>
      <w:r w:rsidRPr="005E6CB4">
        <w:rPr>
          <w:rFonts w:ascii="Times New Roman" w:eastAsia="Times New Roman" w:hAnsi="Times New Roman" w:cs="Times New Roman"/>
          <w:color w:val="0B0C0C"/>
          <w:sz w:val="24"/>
          <w:szCs w:val="29"/>
          <w:lang w:eastAsia="en-GB"/>
        </w:rPr>
        <w:t>The UK’s strong performance during 2014 has seen the country’s inward FDI stock – the value of accumulated FDI in the UK – break the £1 trillion level for the first time. This is the highest in Europe and third in the world after the United States and China.</w:t>
      </w:r>
      <w:r w:rsidR="009B7B67">
        <w:rPr>
          <w:rFonts w:ascii="Times New Roman" w:eastAsia="Times New Roman" w:hAnsi="Times New Roman" w:cs="Times New Roman"/>
          <w:color w:val="0B0C0C"/>
          <w:sz w:val="24"/>
          <w:szCs w:val="29"/>
          <w:lang w:eastAsia="en-GB"/>
        </w:rPr>
        <w:t xml:space="preserve"> </w:t>
      </w:r>
      <w:r w:rsidRPr="005E6CB4">
        <w:rPr>
          <w:rFonts w:ascii="Times New Roman" w:eastAsia="Times New Roman" w:hAnsi="Times New Roman" w:cs="Times New Roman"/>
          <w:color w:val="0B0C0C"/>
          <w:sz w:val="24"/>
          <w:szCs w:val="29"/>
          <w:lang w:eastAsia="en-GB"/>
        </w:rPr>
        <w:t>UKTI statistics show that FDI into the UK came from more than 70 countries, including the world’s leading emerging markets.</w:t>
      </w:r>
      <w:r w:rsidR="009B7B67">
        <w:rPr>
          <w:rFonts w:ascii="Times New Roman" w:eastAsia="Times New Roman" w:hAnsi="Times New Roman" w:cs="Times New Roman"/>
          <w:color w:val="0B0C0C"/>
          <w:sz w:val="24"/>
          <w:szCs w:val="29"/>
          <w:lang w:eastAsia="en-GB"/>
        </w:rPr>
        <w:t xml:space="preserve"> </w:t>
      </w:r>
      <w:r w:rsidRPr="005E6CB4">
        <w:rPr>
          <w:rFonts w:ascii="Times New Roman" w:eastAsia="Times New Roman" w:hAnsi="Times New Roman" w:cs="Times New Roman"/>
          <w:color w:val="0B0C0C"/>
          <w:sz w:val="24"/>
          <w:szCs w:val="29"/>
          <w:lang w:eastAsia="en-GB"/>
        </w:rPr>
        <w:t>The USA remains the largest source of inward investment, with a total of 564 projects in 2014/15, followed by France (124 projects).</w:t>
      </w:r>
    </w:p>
    <w:p w:rsidR="00ED756E" w:rsidRDefault="00ED756E" w:rsidP="00ED756E">
      <w:pPr>
        <w:shd w:val="clear" w:color="auto" w:fill="FFFFFF"/>
        <w:spacing w:before="150" w:after="150" w:line="240" w:lineRule="auto"/>
        <w:jc w:val="both"/>
        <w:rPr>
          <w:rFonts w:ascii="Times New Roman" w:eastAsia="Times New Roman" w:hAnsi="Times New Roman" w:cs="Times New Roman"/>
          <w:color w:val="0B0C0C"/>
          <w:sz w:val="24"/>
          <w:szCs w:val="24"/>
          <w:lang w:eastAsia="en-GB"/>
        </w:rPr>
      </w:pPr>
      <w:r w:rsidRPr="0025365E">
        <w:rPr>
          <w:rFonts w:ascii="Times New Roman" w:eastAsia="Times New Roman" w:hAnsi="Times New Roman" w:cs="Times New Roman"/>
          <w:color w:val="0B0C0C"/>
          <w:sz w:val="24"/>
          <w:szCs w:val="24"/>
          <w:lang w:eastAsia="en-GB"/>
        </w:rPr>
        <w:t>Investment from India increased by 65 per cent making it the UK’s third largest source of FDI accounting for over 9,000 new and safeguarded jobs.</w:t>
      </w:r>
      <w:r w:rsidR="0025365E">
        <w:rPr>
          <w:rFonts w:ascii="Times New Roman" w:eastAsia="Times New Roman" w:hAnsi="Times New Roman" w:cs="Times New Roman"/>
          <w:color w:val="0B0C0C"/>
          <w:sz w:val="24"/>
          <w:szCs w:val="24"/>
          <w:lang w:eastAsia="en-GB"/>
        </w:rPr>
        <w:t xml:space="preserve"> </w:t>
      </w:r>
      <w:r w:rsidRPr="0025365E">
        <w:rPr>
          <w:rFonts w:ascii="Times New Roman" w:eastAsia="Times New Roman" w:hAnsi="Times New Roman" w:cs="Times New Roman"/>
          <w:color w:val="0B0C0C"/>
          <w:sz w:val="24"/>
          <w:szCs w:val="24"/>
          <w:lang w:eastAsia="en-GB"/>
        </w:rPr>
        <w:t>There was also evidence of a strengthening relationship with China with 112 projects, including 13 from Hong Kong, in 2014/15 resulting in almost 6,000 new and safeguarded jobs.</w:t>
      </w:r>
    </w:p>
    <w:p w:rsidR="00ED756E" w:rsidRDefault="00ED756E" w:rsidP="00ED756E">
      <w:pPr>
        <w:shd w:val="clear" w:color="auto" w:fill="FFFFFF"/>
        <w:spacing w:before="150" w:after="150" w:line="240" w:lineRule="auto"/>
        <w:rPr>
          <w:rFonts w:ascii="Times New Roman" w:eastAsia="Times New Roman" w:hAnsi="Times New Roman" w:cs="Times New Roman"/>
          <w:color w:val="0B0C0C"/>
          <w:sz w:val="24"/>
          <w:szCs w:val="24"/>
          <w:lang w:eastAsia="en-GB"/>
        </w:rPr>
      </w:pPr>
      <w:r w:rsidRPr="0025365E">
        <w:rPr>
          <w:rFonts w:ascii="Times New Roman" w:eastAsia="Times New Roman" w:hAnsi="Times New Roman" w:cs="Times New Roman"/>
          <w:color w:val="0B0C0C"/>
          <w:sz w:val="24"/>
          <w:szCs w:val="24"/>
          <w:lang w:eastAsia="en-GB"/>
        </w:rPr>
        <w:t>The top 20 countries investing into the UK are as follows:</w:t>
      </w:r>
    </w:p>
    <w:tbl>
      <w:tblPr>
        <w:tblStyle w:val="TableGrid"/>
        <w:tblW w:w="0" w:type="auto"/>
        <w:jc w:val="center"/>
        <w:tblLook w:val="04A0" w:firstRow="1" w:lastRow="0" w:firstColumn="1" w:lastColumn="0" w:noHBand="0" w:noVBand="1"/>
      </w:tblPr>
      <w:tblGrid>
        <w:gridCol w:w="1769"/>
        <w:gridCol w:w="1056"/>
        <w:gridCol w:w="3683"/>
      </w:tblGrid>
      <w:tr w:rsidR="00935CB5" w:rsidTr="00267EAA">
        <w:trPr>
          <w:trHeight w:val="341"/>
          <w:jc w:val="center"/>
        </w:trPr>
        <w:tc>
          <w:tcPr>
            <w:tcW w:w="0" w:type="auto"/>
          </w:tcPr>
          <w:p w:rsidR="00935CB5" w:rsidRPr="00935CB5" w:rsidRDefault="00935CB5" w:rsidP="00B87DC9">
            <w:pPr>
              <w:jc w:val="center"/>
              <w:rPr>
                <w:rFonts w:ascii="Times New Roman" w:eastAsia="Times New Roman" w:hAnsi="Times New Roman" w:cs="Times New Roman"/>
                <w:b/>
                <w:color w:val="0B0C0C"/>
                <w:sz w:val="24"/>
                <w:szCs w:val="24"/>
                <w:lang w:eastAsia="en-GB"/>
              </w:rPr>
            </w:pPr>
            <w:r w:rsidRPr="00935CB5">
              <w:rPr>
                <w:rFonts w:ascii="Times New Roman" w:eastAsia="Times New Roman" w:hAnsi="Times New Roman" w:cs="Times New Roman"/>
                <w:b/>
                <w:color w:val="0B0C0C"/>
                <w:sz w:val="24"/>
                <w:szCs w:val="24"/>
                <w:lang w:eastAsia="en-GB"/>
              </w:rPr>
              <w:t>Countries</w:t>
            </w:r>
          </w:p>
        </w:tc>
        <w:tc>
          <w:tcPr>
            <w:tcW w:w="0" w:type="auto"/>
          </w:tcPr>
          <w:p w:rsidR="00935CB5" w:rsidRPr="00935CB5" w:rsidRDefault="00935CB5" w:rsidP="00B87DC9">
            <w:pPr>
              <w:jc w:val="center"/>
              <w:rPr>
                <w:rFonts w:ascii="Times New Roman" w:eastAsia="Times New Roman" w:hAnsi="Times New Roman" w:cs="Times New Roman"/>
                <w:b/>
                <w:color w:val="0B0C0C"/>
                <w:sz w:val="24"/>
                <w:szCs w:val="24"/>
                <w:lang w:eastAsia="en-GB"/>
              </w:rPr>
            </w:pPr>
            <w:r w:rsidRPr="00935CB5">
              <w:rPr>
                <w:rFonts w:ascii="Times New Roman" w:eastAsia="Times New Roman" w:hAnsi="Times New Roman" w:cs="Times New Roman"/>
                <w:b/>
                <w:color w:val="0B0C0C"/>
                <w:sz w:val="24"/>
                <w:szCs w:val="24"/>
                <w:lang w:eastAsia="en-GB"/>
              </w:rPr>
              <w:t>Projects</w:t>
            </w:r>
          </w:p>
        </w:tc>
        <w:tc>
          <w:tcPr>
            <w:tcW w:w="0" w:type="auto"/>
          </w:tcPr>
          <w:p w:rsidR="00935CB5" w:rsidRPr="00935CB5" w:rsidRDefault="00935CB5" w:rsidP="00B87DC9">
            <w:pPr>
              <w:jc w:val="center"/>
              <w:rPr>
                <w:rFonts w:ascii="Times New Roman" w:eastAsia="Times New Roman" w:hAnsi="Times New Roman" w:cs="Times New Roman"/>
                <w:b/>
                <w:color w:val="0B0C0C"/>
                <w:sz w:val="24"/>
                <w:szCs w:val="24"/>
                <w:lang w:eastAsia="en-GB"/>
              </w:rPr>
            </w:pPr>
            <w:r w:rsidRPr="00935CB5">
              <w:rPr>
                <w:rFonts w:ascii="Times New Roman" w:eastAsia="Times New Roman" w:hAnsi="Times New Roman" w:cs="Times New Roman"/>
                <w:b/>
                <w:color w:val="0B0C0C"/>
                <w:sz w:val="24"/>
                <w:szCs w:val="24"/>
                <w:lang w:eastAsia="en-GB"/>
              </w:rPr>
              <w:t>Total Jobs (new and safeguarded)</w:t>
            </w:r>
          </w:p>
        </w:tc>
      </w:tr>
      <w:tr w:rsidR="00935CB5" w:rsidTr="00267EAA">
        <w:trPr>
          <w:trHeight w:val="341"/>
          <w:jc w:val="center"/>
        </w:trPr>
        <w:tc>
          <w:tcPr>
            <w:tcW w:w="0" w:type="auto"/>
          </w:tcPr>
          <w:p w:rsidR="00935CB5" w:rsidRPr="0025365E" w:rsidRDefault="00935CB5" w:rsidP="00412004">
            <w:pPr>
              <w:jc w:val="center"/>
              <w:rPr>
                <w:rFonts w:ascii="Times New Roman" w:eastAsia="Times New Roman" w:hAnsi="Times New Roman" w:cs="Times New Roman"/>
                <w:color w:val="0B0C0C"/>
                <w:sz w:val="24"/>
                <w:szCs w:val="24"/>
                <w:lang w:eastAsia="en-GB"/>
              </w:rPr>
            </w:pPr>
            <w:r w:rsidRPr="0025365E">
              <w:rPr>
                <w:rFonts w:ascii="Times New Roman" w:eastAsia="Times New Roman" w:hAnsi="Times New Roman" w:cs="Times New Roman"/>
                <w:color w:val="0B0C0C"/>
                <w:sz w:val="24"/>
                <w:szCs w:val="24"/>
                <w:lang w:eastAsia="en-GB"/>
              </w:rPr>
              <w:t>United States</w:t>
            </w:r>
          </w:p>
        </w:tc>
        <w:tc>
          <w:tcPr>
            <w:tcW w:w="0" w:type="auto"/>
          </w:tcPr>
          <w:p w:rsidR="00935CB5" w:rsidRPr="0025365E" w:rsidRDefault="00935CB5" w:rsidP="00412004">
            <w:pPr>
              <w:jc w:val="center"/>
              <w:rPr>
                <w:rFonts w:ascii="Times New Roman" w:eastAsia="Times New Roman" w:hAnsi="Times New Roman" w:cs="Times New Roman"/>
                <w:color w:val="0B0C0C"/>
                <w:sz w:val="24"/>
                <w:szCs w:val="24"/>
                <w:lang w:eastAsia="en-GB"/>
              </w:rPr>
            </w:pPr>
            <w:r w:rsidRPr="0025365E">
              <w:rPr>
                <w:rFonts w:ascii="Times New Roman" w:eastAsia="Times New Roman" w:hAnsi="Times New Roman" w:cs="Times New Roman"/>
                <w:color w:val="0B0C0C"/>
                <w:sz w:val="24"/>
                <w:szCs w:val="24"/>
                <w:lang w:eastAsia="en-GB"/>
              </w:rPr>
              <w:t>564</w:t>
            </w:r>
          </w:p>
        </w:tc>
        <w:tc>
          <w:tcPr>
            <w:tcW w:w="0" w:type="auto"/>
          </w:tcPr>
          <w:p w:rsidR="00935CB5" w:rsidRPr="0025365E" w:rsidRDefault="00935CB5" w:rsidP="00412004">
            <w:pPr>
              <w:jc w:val="center"/>
              <w:rPr>
                <w:rFonts w:ascii="Times New Roman" w:eastAsia="Times New Roman" w:hAnsi="Times New Roman" w:cs="Times New Roman"/>
                <w:color w:val="0B0C0C"/>
                <w:sz w:val="24"/>
                <w:szCs w:val="24"/>
                <w:lang w:eastAsia="en-GB"/>
              </w:rPr>
            </w:pPr>
            <w:r w:rsidRPr="0025365E">
              <w:rPr>
                <w:rFonts w:ascii="Times New Roman" w:eastAsia="Times New Roman" w:hAnsi="Times New Roman" w:cs="Times New Roman"/>
                <w:color w:val="0B0C0C"/>
                <w:sz w:val="24"/>
                <w:szCs w:val="24"/>
                <w:lang w:eastAsia="en-GB"/>
              </w:rPr>
              <w:t>36,778</w:t>
            </w:r>
          </w:p>
        </w:tc>
      </w:tr>
      <w:tr w:rsidR="00935CB5" w:rsidTr="00267EAA">
        <w:trPr>
          <w:trHeight w:val="341"/>
          <w:jc w:val="center"/>
        </w:trPr>
        <w:tc>
          <w:tcPr>
            <w:tcW w:w="0" w:type="auto"/>
          </w:tcPr>
          <w:p w:rsidR="00935CB5" w:rsidRPr="0025365E" w:rsidRDefault="00935CB5" w:rsidP="00412004">
            <w:pPr>
              <w:jc w:val="center"/>
              <w:rPr>
                <w:rFonts w:ascii="Times New Roman" w:eastAsia="Times New Roman" w:hAnsi="Times New Roman" w:cs="Times New Roman"/>
                <w:color w:val="0B0C0C"/>
                <w:sz w:val="24"/>
                <w:szCs w:val="24"/>
                <w:lang w:eastAsia="en-GB"/>
              </w:rPr>
            </w:pPr>
            <w:r w:rsidRPr="0025365E">
              <w:rPr>
                <w:rFonts w:ascii="Times New Roman" w:eastAsia="Times New Roman" w:hAnsi="Times New Roman" w:cs="Times New Roman"/>
                <w:color w:val="0B0C0C"/>
                <w:sz w:val="24"/>
                <w:szCs w:val="24"/>
                <w:lang w:eastAsia="en-GB"/>
              </w:rPr>
              <w:t>France</w:t>
            </w:r>
          </w:p>
        </w:tc>
        <w:tc>
          <w:tcPr>
            <w:tcW w:w="0" w:type="auto"/>
          </w:tcPr>
          <w:p w:rsidR="00935CB5" w:rsidRPr="0025365E" w:rsidRDefault="00935CB5" w:rsidP="00412004">
            <w:pPr>
              <w:jc w:val="center"/>
              <w:rPr>
                <w:rFonts w:ascii="Times New Roman" w:eastAsia="Times New Roman" w:hAnsi="Times New Roman" w:cs="Times New Roman"/>
                <w:color w:val="0B0C0C"/>
                <w:sz w:val="24"/>
                <w:szCs w:val="24"/>
                <w:lang w:eastAsia="en-GB"/>
              </w:rPr>
            </w:pPr>
            <w:r w:rsidRPr="0025365E">
              <w:rPr>
                <w:rFonts w:ascii="Times New Roman" w:eastAsia="Times New Roman" w:hAnsi="Times New Roman" w:cs="Times New Roman"/>
                <w:color w:val="0B0C0C"/>
                <w:sz w:val="24"/>
                <w:szCs w:val="24"/>
                <w:lang w:eastAsia="en-GB"/>
              </w:rPr>
              <w:t>124</w:t>
            </w:r>
          </w:p>
        </w:tc>
        <w:tc>
          <w:tcPr>
            <w:tcW w:w="0" w:type="auto"/>
          </w:tcPr>
          <w:p w:rsidR="00935CB5" w:rsidRPr="0025365E" w:rsidRDefault="00935CB5" w:rsidP="00412004">
            <w:pPr>
              <w:jc w:val="center"/>
              <w:rPr>
                <w:rFonts w:ascii="Times New Roman" w:eastAsia="Times New Roman" w:hAnsi="Times New Roman" w:cs="Times New Roman"/>
                <w:color w:val="0B0C0C"/>
                <w:sz w:val="24"/>
                <w:szCs w:val="24"/>
                <w:lang w:eastAsia="en-GB"/>
              </w:rPr>
            </w:pPr>
            <w:r w:rsidRPr="0025365E">
              <w:rPr>
                <w:rFonts w:ascii="Times New Roman" w:eastAsia="Times New Roman" w:hAnsi="Times New Roman" w:cs="Times New Roman"/>
                <w:color w:val="0B0C0C"/>
                <w:sz w:val="24"/>
                <w:szCs w:val="24"/>
                <w:lang w:eastAsia="en-GB"/>
              </w:rPr>
              <w:t>8,198</w:t>
            </w:r>
          </w:p>
        </w:tc>
      </w:tr>
      <w:tr w:rsidR="00935CB5" w:rsidTr="00267EAA">
        <w:trPr>
          <w:trHeight w:val="341"/>
          <w:jc w:val="center"/>
        </w:trPr>
        <w:tc>
          <w:tcPr>
            <w:tcW w:w="0" w:type="auto"/>
          </w:tcPr>
          <w:p w:rsidR="00935CB5" w:rsidRPr="0025365E" w:rsidRDefault="00935CB5" w:rsidP="00412004">
            <w:pPr>
              <w:jc w:val="center"/>
              <w:rPr>
                <w:rFonts w:ascii="Times New Roman" w:eastAsia="Times New Roman" w:hAnsi="Times New Roman" w:cs="Times New Roman"/>
                <w:b/>
                <w:color w:val="0B0C0C"/>
                <w:sz w:val="24"/>
                <w:szCs w:val="24"/>
                <w:lang w:eastAsia="en-GB"/>
              </w:rPr>
            </w:pPr>
            <w:r w:rsidRPr="0025365E">
              <w:rPr>
                <w:rFonts w:ascii="Times New Roman" w:eastAsia="Times New Roman" w:hAnsi="Times New Roman" w:cs="Times New Roman"/>
                <w:b/>
                <w:color w:val="0B0C0C"/>
                <w:sz w:val="24"/>
                <w:szCs w:val="24"/>
                <w:lang w:eastAsia="en-GB"/>
              </w:rPr>
              <w:t>India</w:t>
            </w:r>
          </w:p>
        </w:tc>
        <w:tc>
          <w:tcPr>
            <w:tcW w:w="0" w:type="auto"/>
          </w:tcPr>
          <w:p w:rsidR="00935CB5" w:rsidRPr="0025365E" w:rsidRDefault="00935CB5" w:rsidP="00412004">
            <w:pPr>
              <w:jc w:val="center"/>
              <w:rPr>
                <w:rFonts w:ascii="Times New Roman" w:eastAsia="Times New Roman" w:hAnsi="Times New Roman" w:cs="Times New Roman"/>
                <w:b/>
                <w:color w:val="0B0C0C"/>
                <w:sz w:val="24"/>
                <w:szCs w:val="24"/>
                <w:lang w:eastAsia="en-GB"/>
              </w:rPr>
            </w:pPr>
            <w:r w:rsidRPr="0025365E">
              <w:rPr>
                <w:rFonts w:ascii="Times New Roman" w:eastAsia="Times New Roman" w:hAnsi="Times New Roman" w:cs="Times New Roman"/>
                <w:b/>
                <w:color w:val="0B0C0C"/>
                <w:sz w:val="24"/>
                <w:szCs w:val="24"/>
                <w:lang w:eastAsia="en-GB"/>
              </w:rPr>
              <w:t>122</w:t>
            </w:r>
          </w:p>
        </w:tc>
        <w:tc>
          <w:tcPr>
            <w:tcW w:w="0" w:type="auto"/>
          </w:tcPr>
          <w:p w:rsidR="00935CB5" w:rsidRPr="0025365E" w:rsidRDefault="00935CB5" w:rsidP="00412004">
            <w:pPr>
              <w:jc w:val="center"/>
              <w:rPr>
                <w:rFonts w:ascii="Times New Roman" w:eastAsia="Times New Roman" w:hAnsi="Times New Roman" w:cs="Times New Roman"/>
                <w:b/>
                <w:color w:val="0B0C0C"/>
                <w:sz w:val="24"/>
                <w:szCs w:val="24"/>
                <w:lang w:eastAsia="en-GB"/>
              </w:rPr>
            </w:pPr>
            <w:r w:rsidRPr="0025365E">
              <w:rPr>
                <w:rFonts w:ascii="Times New Roman" w:eastAsia="Times New Roman" w:hAnsi="Times New Roman" w:cs="Times New Roman"/>
                <w:b/>
                <w:color w:val="0B0C0C"/>
                <w:sz w:val="24"/>
                <w:szCs w:val="24"/>
                <w:lang w:eastAsia="en-GB"/>
              </w:rPr>
              <w:t>9,350</w:t>
            </w:r>
          </w:p>
        </w:tc>
      </w:tr>
      <w:tr w:rsidR="00935CB5" w:rsidTr="00267EAA">
        <w:trPr>
          <w:trHeight w:val="341"/>
          <w:jc w:val="center"/>
        </w:trPr>
        <w:tc>
          <w:tcPr>
            <w:tcW w:w="0" w:type="auto"/>
          </w:tcPr>
          <w:p w:rsidR="00935CB5" w:rsidRPr="0025365E" w:rsidRDefault="00935CB5" w:rsidP="00412004">
            <w:pPr>
              <w:jc w:val="center"/>
              <w:rPr>
                <w:rFonts w:ascii="Times New Roman" w:eastAsia="Times New Roman" w:hAnsi="Times New Roman" w:cs="Times New Roman"/>
                <w:color w:val="0B0C0C"/>
                <w:sz w:val="24"/>
                <w:szCs w:val="24"/>
                <w:lang w:eastAsia="en-GB"/>
              </w:rPr>
            </w:pPr>
            <w:r w:rsidRPr="0025365E">
              <w:rPr>
                <w:rFonts w:ascii="Times New Roman" w:eastAsia="Times New Roman" w:hAnsi="Times New Roman" w:cs="Times New Roman"/>
                <w:color w:val="0B0C0C"/>
                <w:sz w:val="24"/>
                <w:szCs w:val="24"/>
                <w:lang w:eastAsia="en-GB"/>
              </w:rPr>
              <w:t>China (</w:t>
            </w:r>
            <w:proofErr w:type="spellStart"/>
            <w:r w:rsidRPr="0025365E">
              <w:rPr>
                <w:rFonts w:ascii="Times New Roman" w:eastAsia="Times New Roman" w:hAnsi="Times New Roman" w:cs="Times New Roman"/>
                <w:color w:val="0B0C0C"/>
                <w:sz w:val="24"/>
                <w:szCs w:val="24"/>
                <w:lang w:eastAsia="en-GB"/>
              </w:rPr>
              <w:t>inc.</w:t>
            </w:r>
            <w:proofErr w:type="spellEnd"/>
            <w:r w:rsidRPr="0025365E">
              <w:rPr>
                <w:rFonts w:ascii="Times New Roman" w:eastAsia="Times New Roman" w:hAnsi="Times New Roman" w:cs="Times New Roman"/>
                <w:color w:val="0B0C0C"/>
                <w:sz w:val="24"/>
                <w:szCs w:val="24"/>
                <w:lang w:eastAsia="en-GB"/>
              </w:rPr>
              <w:t xml:space="preserve"> HK)</w:t>
            </w:r>
          </w:p>
        </w:tc>
        <w:tc>
          <w:tcPr>
            <w:tcW w:w="0" w:type="auto"/>
          </w:tcPr>
          <w:p w:rsidR="00935CB5" w:rsidRPr="0025365E" w:rsidRDefault="00935CB5" w:rsidP="00412004">
            <w:pPr>
              <w:jc w:val="center"/>
              <w:rPr>
                <w:rFonts w:ascii="Times New Roman" w:eastAsia="Times New Roman" w:hAnsi="Times New Roman" w:cs="Times New Roman"/>
                <w:color w:val="0B0C0C"/>
                <w:sz w:val="24"/>
                <w:szCs w:val="24"/>
                <w:lang w:eastAsia="en-GB"/>
              </w:rPr>
            </w:pPr>
            <w:r w:rsidRPr="0025365E">
              <w:rPr>
                <w:rFonts w:ascii="Times New Roman" w:eastAsia="Times New Roman" w:hAnsi="Times New Roman" w:cs="Times New Roman"/>
                <w:color w:val="0B0C0C"/>
                <w:sz w:val="24"/>
                <w:szCs w:val="24"/>
                <w:lang w:eastAsia="en-GB"/>
              </w:rPr>
              <w:t>112</w:t>
            </w:r>
          </w:p>
        </w:tc>
        <w:tc>
          <w:tcPr>
            <w:tcW w:w="0" w:type="auto"/>
          </w:tcPr>
          <w:p w:rsidR="00935CB5" w:rsidRPr="0025365E" w:rsidRDefault="00935CB5" w:rsidP="00412004">
            <w:pPr>
              <w:jc w:val="center"/>
              <w:rPr>
                <w:rFonts w:ascii="Times New Roman" w:eastAsia="Times New Roman" w:hAnsi="Times New Roman" w:cs="Times New Roman"/>
                <w:color w:val="0B0C0C"/>
                <w:sz w:val="24"/>
                <w:szCs w:val="24"/>
                <w:lang w:eastAsia="en-GB"/>
              </w:rPr>
            </w:pPr>
            <w:r w:rsidRPr="0025365E">
              <w:rPr>
                <w:rFonts w:ascii="Times New Roman" w:eastAsia="Times New Roman" w:hAnsi="Times New Roman" w:cs="Times New Roman"/>
                <w:color w:val="0B0C0C"/>
                <w:sz w:val="24"/>
                <w:szCs w:val="24"/>
                <w:lang w:eastAsia="en-GB"/>
              </w:rPr>
              <w:t>5,927</w:t>
            </w:r>
          </w:p>
        </w:tc>
      </w:tr>
      <w:tr w:rsidR="00935CB5" w:rsidTr="00267EAA">
        <w:trPr>
          <w:trHeight w:val="341"/>
          <w:jc w:val="center"/>
        </w:trPr>
        <w:tc>
          <w:tcPr>
            <w:tcW w:w="0" w:type="auto"/>
          </w:tcPr>
          <w:p w:rsidR="00935CB5" w:rsidRPr="0025365E" w:rsidRDefault="00935CB5" w:rsidP="00412004">
            <w:pPr>
              <w:jc w:val="center"/>
              <w:rPr>
                <w:rFonts w:ascii="Times New Roman" w:eastAsia="Times New Roman" w:hAnsi="Times New Roman" w:cs="Times New Roman"/>
                <w:color w:val="0B0C0C"/>
                <w:sz w:val="24"/>
                <w:szCs w:val="24"/>
                <w:lang w:eastAsia="en-GB"/>
              </w:rPr>
            </w:pPr>
            <w:r w:rsidRPr="0025365E">
              <w:rPr>
                <w:rFonts w:ascii="Times New Roman" w:eastAsia="Times New Roman" w:hAnsi="Times New Roman" w:cs="Times New Roman"/>
                <w:color w:val="0B0C0C"/>
                <w:sz w:val="24"/>
                <w:szCs w:val="24"/>
                <w:lang w:eastAsia="en-GB"/>
              </w:rPr>
              <w:t>Japan</w:t>
            </w:r>
          </w:p>
        </w:tc>
        <w:tc>
          <w:tcPr>
            <w:tcW w:w="0" w:type="auto"/>
          </w:tcPr>
          <w:p w:rsidR="00935CB5" w:rsidRPr="0025365E" w:rsidRDefault="00935CB5" w:rsidP="00412004">
            <w:pPr>
              <w:jc w:val="center"/>
              <w:rPr>
                <w:rFonts w:ascii="Times New Roman" w:eastAsia="Times New Roman" w:hAnsi="Times New Roman" w:cs="Times New Roman"/>
                <w:color w:val="0B0C0C"/>
                <w:sz w:val="24"/>
                <w:szCs w:val="24"/>
                <w:lang w:eastAsia="en-GB"/>
              </w:rPr>
            </w:pPr>
            <w:r w:rsidRPr="0025365E">
              <w:rPr>
                <w:rFonts w:ascii="Times New Roman" w:eastAsia="Times New Roman" w:hAnsi="Times New Roman" w:cs="Times New Roman"/>
                <w:color w:val="0B0C0C"/>
                <w:sz w:val="24"/>
                <w:szCs w:val="24"/>
                <w:lang w:eastAsia="en-GB"/>
              </w:rPr>
              <w:t>107</w:t>
            </w:r>
          </w:p>
        </w:tc>
        <w:tc>
          <w:tcPr>
            <w:tcW w:w="0" w:type="auto"/>
          </w:tcPr>
          <w:p w:rsidR="00935CB5" w:rsidRPr="0025365E" w:rsidRDefault="00935CB5" w:rsidP="00412004">
            <w:pPr>
              <w:jc w:val="center"/>
              <w:rPr>
                <w:rFonts w:ascii="Times New Roman" w:eastAsia="Times New Roman" w:hAnsi="Times New Roman" w:cs="Times New Roman"/>
                <w:color w:val="0B0C0C"/>
                <w:sz w:val="24"/>
                <w:szCs w:val="24"/>
                <w:lang w:eastAsia="en-GB"/>
              </w:rPr>
            </w:pPr>
            <w:r w:rsidRPr="0025365E">
              <w:rPr>
                <w:rFonts w:ascii="Times New Roman" w:eastAsia="Times New Roman" w:hAnsi="Times New Roman" w:cs="Times New Roman"/>
                <w:color w:val="0B0C0C"/>
                <w:sz w:val="24"/>
                <w:szCs w:val="24"/>
                <w:lang w:eastAsia="en-GB"/>
              </w:rPr>
              <w:t>3,873</w:t>
            </w:r>
          </w:p>
        </w:tc>
      </w:tr>
      <w:tr w:rsidR="00935CB5" w:rsidTr="00267EAA">
        <w:trPr>
          <w:trHeight w:val="341"/>
          <w:jc w:val="center"/>
        </w:trPr>
        <w:tc>
          <w:tcPr>
            <w:tcW w:w="0" w:type="auto"/>
          </w:tcPr>
          <w:p w:rsidR="00935CB5" w:rsidRPr="0025365E" w:rsidRDefault="00935CB5" w:rsidP="00412004">
            <w:pPr>
              <w:jc w:val="center"/>
              <w:rPr>
                <w:rFonts w:ascii="Times New Roman" w:eastAsia="Times New Roman" w:hAnsi="Times New Roman" w:cs="Times New Roman"/>
                <w:color w:val="0B0C0C"/>
                <w:sz w:val="24"/>
                <w:szCs w:val="24"/>
                <w:lang w:eastAsia="en-GB"/>
              </w:rPr>
            </w:pPr>
            <w:r w:rsidRPr="0025365E">
              <w:rPr>
                <w:rFonts w:ascii="Times New Roman" w:eastAsia="Times New Roman" w:hAnsi="Times New Roman" w:cs="Times New Roman"/>
                <w:color w:val="0B0C0C"/>
                <w:sz w:val="24"/>
                <w:szCs w:val="24"/>
                <w:lang w:eastAsia="en-GB"/>
              </w:rPr>
              <w:t>Germany</w:t>
            </w:r>
          </w:p>
        </w:tc>
        <w:tc>
          <w:tcPr>
            <w:tcW w:w="0" w:type="auto"/>
          </w:tcPr>
          <w:p w:rsidR="00935CB5" w:rsidRPr="0025365E" w:rsidRDefault="00935CB5" w:rsidP="00412004">
            <w:pPr>
              <w:jc w:val="center"/>
              <w:rPr>
                <w:rFonts w:ascii="Times New Roman" w:eastAsia="Times New Roman" w:hAnsi="Times New Roman" w:cs="Times New Roman"/>
                <w:color w:val="0B0C0C"/>
                <w:sz w:val="24"/>
                <w:szCs w:val="24"/>
                <w:lang w:eastAsia="en-GB"/>
              </w:rPr>
            </w:pPr>
            <w:r w:rsidRPr="0025365E">
              <w:rPr>
                <w:rFonts w:ascii="Times New Roman" w:eastAsia="Times New Roman" w:hAnsi="Times New Roman" w:cs="Times New Roman"/>
                <w:color w:val="0B0C0C"/>
                <w:sz w:val="24"/>
                <w:szCs w:val="24"/>
                <w:lang w:eastAsia="en-GB"/>
              </w:rPr>
              <w:t>97</w:t>
            </w:r>
          </w:p>
        </w:tc>
        <w:tc>
          <w:tcPr>
            <w:tcW w:w="0" w:type="auto"/>
          </w:tcPr>
          <w:p w:rsidR="00935CB5" w:rsidRPr="0025365E" w:rsidRDefault="00935CB5" w:rsidP="00412004">
            <w:pPr>
              <w:jc w:val="center"/>
              <w:rPr>
                <w:rFonts w:ascii="Times New Roman" w:eastAsia="Times New Roman" w:hAnsi="Times New Roman" w:cs="Times New Roman"/>
                <w:color w:val="0B0C0C"/>
                <w:sz w:val="24"/>
                <w:szCs w:val="24"/>
                <w:lang w:eastAsia="en-GB"/>
              </w:rPr>
            </w:pPr>
            <w:r w:rsidRPr="0025365E">
              <w:rPr>
                <w:rFonts w:ascii="Times New Roman" w:eastAsia="Times New Roman" w:hAnsi="Times New Roman" w:cs="Times New Roman"/>
                <w:color w:val="0B0C0C"/>
                <w:sz w:val="24"/>
                <w:szCs w:val="24"/>
                <w:lang w:eastAsia="en-GB"/>
              </w:rPr>
              <w:t>9,727</w:t>
            </w:r>
          </w:p>
        </w:tc>
      </w:tr>
      <w:tr w:rsidR="00935CB5" w:rsidTr="00267EAA">
        <w:trPr>
          <w:trHeight w:val="341"/>
          <w:jc w:val="center"/>
        </w:trPr>
        <w:tc>
          <w:tcPr>
            <w:tcW w:w="0" w:type="auto"/>
          </w:tcPr>
          <w:p w:rsidR="00935CB5" w:rsidRPr="0025365E" w:rsidRDefault="00935CB5" w:rsidP="00412004">
            <w:pPr>
              <w:jc w:val="center"/>
              <w:rPr>
                <w:rFonts w:ascii="Times New Roman" w:eastAsia="Times New Roman" w:hAnsi="Times New Roman" w:cs="Times New Roman"/>
                <w:color w:val="0B0C0C"/>
                <w:sz w:val="24"/>
                <w:szCs w:val="24"/>
                <w:lang w:eastAsia="en-GB"/>
              </w:rPr>
            </w:pPr>
            <w:r w:rsidRPr="0025365E">
              <w:rPr>
                <w:rFonts w:ascii="Times New Roman" w:eastAsia="Times New Roman" w:hAnsi="Times New Roman" w:cs="Times New Roman"/>
                <w:color w:val="0B0C0C"/>
                <w:sz w:val="24"/>
                <w:szCs w:val="24"/>
                <w:lang w:eastAsia="en-GB"/>
              </w:rPr>
              <w:t>Italy</w:t>
            </w:r>
          </w:p>
        </w:tc>
        <w:tc>
          <w:tcPr>
            <w:tcW w:w="0" w:type="auto"/>
          </w:tcPr>
          <w:p w:rsidR="00935CB5" w:rsidRPr="0025365E" w:rsidRDefault="00935CB5" w:rsidP="00412004">
            <w:pPr>
              <w:jc w:val="center"/>
              <w:rPr>
                <w:rFonts w:ascii="Times New Roman" w:eastAsia="Times New Roman" w:hAnsi="Times New Roman" w:cs="Times New Roman"/>
                <w:color w:val="0B0C0C"/>
                <w:sz w:val="24"/>
                <w:szCs w:val="24"/>
                <w:lang w:eastAsia="en-GB"/>
              </w:rPr>
            </w:pPr>
            <w:r w:rsidRPr="0025365E">
              <w:rPr>
                <w:rFonts w:ascii="Times New Roman" w:eastAsia="Times New Roman" w:hAnsi="Times New Roman" w:cs="Times New Roman"/>
                <w:color w:val="0B0C0C"/>
                <w:sz w:val="24"/>
                <w:szCs w:val="24"/>
                <w:lang w:eastAsia="en-GB"/>
              </w:rPr>
              <w:t>91</w:t>
            </w:r>
          </w:p>
        </w:tc>
        <w:tc>
          <w:tcPr>
            <w:tcW w:w="0" w:type="auto"/>
          </w:tcPr>
          <w:p w:rsidR="00935CB5" w:rsidRPr="0025365E" w:rsidRDefault="00935CB5" w:rsidP="00412004">
            <w:pPr>
              <w:jc w:val="center"/>
              <w:rPr>
                <w:rFonts w:ascii="Times New Roman" w:eastAsia="Times New Roman" w:hAnsi="Times New Roman" w:cs="Times New Roman"/>
                <w:color w:val="0B0C0C"/>
                <w:sz w:val="24"/>
                <w:szCs w:val="24"/>
                <w:lang w:eastAsia="en-GB"/>
              </w:rPr>
            </w:pPr>
            <w:r w:rsidRPr="0025365E">
              <w:rPr>
                <w:rFonts w:ascii="Times New Roman" w:eastAsia="Times New Roman" w:hAnsi="Times New Roman" w:cs="Times New Roman"/>
                <w:color w:val="0B0C0C"/>
                <w:sz w:val="24"/>
                <w:szCs w:val="24"/>
                <w:lang w:eastAsia="en-GB"/>
              </w:rPr>
              <w:t>2,193</w:t>
            </w:r>
          </w:p>
        </w:tc>
      </w:tr>
      <w:tr w:rsidR="00935CB5" w:rsidTr="00267EAA">
        <w:trPr>
          <w:trHeight w:val="341"/>
          <w:jc w:val="center"/>
        </w:trPr>
        <w:tc>
          <w:tcPr>
            <w:tcW w:w="0" w:type="auto"/>
          </w:tcPr>
          <w:p w:rsidR="00935CB5" w:rsidRPr="0025365E" w:rsidRDefault="00935CB5" w:rsidP="00412004">
            <w:pPr>
              <w:jc w:val="center"/>
              <w:rPr>
                <w:rFonts w:ascii="Times New Roman" w:eastAsia="Times New Roman" w:hAnsi="Times New Roman" w:cs="Times New Roman"/>
                <w:color w:val="0B0C0C"/>
                <w:sz w:val="24"/>
                <w:szCs w:val="24"/>
                <w:lang w:eastAsia="en-GB"/>
              </w:rPr>
            </w:pPr>
            <w:r w:rsidRPr="0025365E">
              <w:rPr>
                <w:rFonts w:ascii="Times New Roman" w:eastAsia="Times New Roman" w:hAnsi="Times New Roman" w:cs="Times New Roman"/>
                <w:color w:val="0B0C0C"/>
                <w:sz w:val="24"/>
                <w:szCs w:val="24"/>
                <w:lang w:eastAsia="en-GB"/>
              </w:rPr>
              <w:t>Australia</w:t>
            </w:r>
          </w:p>
        </w:tc>
        <w:tc>
          <w:tcPr>
            <w:tcW w:w="0" w:type="auto"/>
          </w:tcPr>
          <w:p w:rsidR="00935CB5" w:rsidRPr="0025365E" w:rsidRDefault="00935CB5" w:rsidP="00412004">
            <w:pPr>
              <w:jc w:val="center"/>
              <w:rPr>
                <w:rFonts w:ascii="Times New Roman" w:eastAsia="Times New Roman" w:hAnsi="Times New Roman" w:cs="Times New Roman"/>
                <w:color w:val="0B0C0C"/>
                <w:sz w:val="24"/>
                <w:szCs w:val="24"/>
                <w:lang w:eastAsia="en-GB"/>
              </w:rPr>
            </w:pPr>
            <w:r w:rsidRPr="0025365E">
              <w:rPr>
                <w:rFonts w:ascii="Times New Roman" w:eastAsia="Times New Roman" w:hAnsi="Times New Roman" w:cs="Times New Roman"/>
                <w:color w:val="0B0C0C"/>
                <w:sz w:val="24"/>
                <w:szCs w:val="24"/>
                <w:lang w:eastAsia="en-GB"/>
              </w:rPr>
              <w:t>81</w:t>
            </w:r>
          </w:p>
        </w:tc>
        <w:tc>
          <w:tcPr>
            <w:tcW w:w="0" w:type="auto"/>
          </w:tcPr>
          <w:p w:rsidR="00935CB5" w:rsidRPr="0025365E" w:rsidRDefault="00935CB5" w:rsidP="00412004">
            <w:pPr>
              <w:jc w:val="center"/>
              <w:rPr>
                <w:rFonts w:ascii="Times New Roman" w:eastAsia="Times New Roman" w:hAnsi="Times New Roman" w:cs="Times New Roman"/>
                <w:color w:val="0B0C0C"/>
                <w:sz w:val="24"/>
                <w:szCs w:val="24"/>
                <w:lang w:eastAsia="en-GB"/>
              </w:rPr>
            </w:pPr>
            <w:r w:rsidRPr="0025365E">
              <w:rPr>
                <w:rFonts w:ascii="Times New Roman" w:eastAsia="Times New Roman" w:hAnsi="Times New Roman" w:cs="Times New Roman"/>
                <w:color w:val="0B0C0C"/>
                <w:sz w:val="24"/>
                <w:szCs w:val="24"/>
                <w:lang w:eastAsia="en-GB"/>
              </w:rPr>
              <w:t>4,012</w:t>
            </w:r>
          </w:p>
        </w:tc>
      </w:tr>
      <w:tr w:rsidR="00935CB5" w:rsidTr="00267EAA">
        <w:trPr>
          <w:trHeight w:val="341"/>
          <w:jc w:val="center"/>
        </w:trPr>
        <w:tc>
          <w:tcPr>
            <w:tcW w:w="0" w:type="auto"/>
          </w:tcPr>
          <w:p w:rsidR="00935CB5" w:rsidRPr="0025365E" w:rsidRDefault="00935CB5" w:rsidP="00412004">
            <w:pPr>
              <w:spacing w:line="312" w:lineRule="atLeast"/>
              <w:jc w:val="center"/>
              <w:rPr>
                <w:rFonts w:ascii="Times New Roman" w:eastAsia="Times New Roman" w:hAnsi="Times New Roman" w:cs="Times New Roman"/>
                <w:color w:val="0B0C0C"/>
                <w:sz w:val="24"/>
                <w:szCs w:val="24"/>
                <w:lang w:eastAsia="en-GB"/>
              </w:rPr>
            </w:pPr>
            <w:r w:rsidRPr="0025365E">
              <w:rPr>
                <w:rFonts w:ascii="Times New Roman" w:eastAsia="Times New Roman" w:hAnsi="Times New Roman" w:cs="Times New Roman"/>
                <w:color w:val="0B0C0C"/>
                <w:sz w:val="24"/>
                <w:szCs w:val="24"/>
                <w:lang w:eastAsia="en-GB"/>
              </w:rPr>
              <w:lastRenderedPageBreak/>
              <w:t>Canada</w:t>
            </w:r>
          </w:p>
        </w:tc>
        <w:tc>
          <w:tcPr>
            <w:tcW w:w="0" w:type="auto"/>
          </w:tcPr>
          <w:p w:rsidR="00935CB5" w:rsidRPr="0025365E" w:rsidRDefault="00935CB5" w:rsidP="00412004">
            <w:pPr>
              <w:spacing w:line="312" w:lineRule="atLeast"/>
              <w:jc w:val="center"/>
              <w:rPr>
                <w:rFonts w:ascii="Times New Roman" w:eastAsia="Times New Roman" w:hAnsi="Times New Roman" w:cs="Times New Roman"/>
                <w:color w:val="0B0C0C"/>
                <w:sz w:val="24"/>
                <w:szCs w:val="24"/>
                <w:lang w:eastAsia="en-GB"/>
              </w:rPr>
            </w:pPr>
            <w:r w:rsidRPr="0025365E">
              <w:rPr>
                <w:rFonts w:ascii="Times New Roman" w:eastAsia="Times New Roman" w:hAnsi="Times New Roman" w:cs="Times New Roman"/>
                <w:color w:val="0B0C0C"/>
                <w:sz w:val="24"/>
                <w:szCs w:val="24"/>
                <w:lang w:eastAsia="en-GB"/>
              </w:rPr>
              <w:t>72</w:t>
            </w:r>
          </w:p>
        </w:tc>
        <w:tc>
          <w:tcPr>
            <w:tcW w:w="0" w:type="auto"/>
          </w:tcPr>
          <w:p w:rsidR="00935CB5" w:rsidRPr="0025365E" w:rsidRDefault="00935CB5" w:rsidP="00412004">
            <w:pPr>
              <w:spacing w:line="312" w:lineRule="atLeast"/>
              <w:jc w:val="center"/>
              <w:rPr>
                <w:rFonts w:ascii="Times New Roman" w:eastAsia="Times New Roman" w:hAnsi="Times New Roman" w:cs="Times New Roman"/>
                <w:color w:val="0B0C0C"/>
                <w:sz w:val="24"/>
                <w:szCs w:val="24"/>
                <w:lang w:eastAsia="en-GB"/>
              </w:rPr>
            </w:pPr>
            <w:r w:rsidRPr="0025365E">
              <w:rPr>
                <w:rFonts w:ascii="Times New Roman" w:eastAsia="Times New Roman" w:hAnsi="Times New Roman" w:cs="Times New Roman"/>
                <w:color w:val="0B0C0C"/>
                <w:sz w:val="24"/>
                <w:szCs w:val="24"/>
                <w:lang w:eastAsia="en-GB"/>
              </w:rPr>
              <w:t>3,762</w:t>
            </w:r>
          </w:p>
        </w:tc>
      </w:tr>
      <w:tr w:rsidR="00935CB5" w:rsidTr="00267EAA">
        <w:trPr>
          <w:trHeight w:val="341"/>
          <w:jc w:val="center"/>
        </w:trPr>
        <w:tc>
          <w:tcPr>
            <w:tcW w:w="0" w:type="auto"/>
          </w:tcPr>
          <w:p w:rsidR="00935CB5" w:rsidRPr="0025365E" w:rsidRDefault="00935CB5" w:rsidP="00412004">
            <w:pPr>
              <w:spacing w:line="312" w:lineRule="atLeast"/>
              <w:jc w:val="center"/>
              <w:rPr>
                <w:rFonts w:ascii="Times New Roman" w:eastAsia="Times New Roman" w:hAnsi="Times New Roman" w:cs="Times New Roman"/>
                <w:color w:val="0B0C0C"/>
                <w:sz w:val="24"/>
                <w:szCs w:val="24"/>
                <w:lang w:eastAsia="en-GB"/>
              </w:rPr>
            </w:pPr>
            <w:r w:rsidRPr="0025365E">
              <w:rPr>
                <w:rFonts w:ascii="Times New Roman" w:eastAsia="Times New Roman" w:hAnsi="Times New Roman" w:cs="Times New Roman"/>
                <w:color w:val="0B0C0C"/>
                <w:sz w:val="24"/>
                <w:szCs w:val="24"/>
                <w:lang w:eastAsia="en-GB"/>
              </w:rPr>
              <w:t>Spain</w:t>
            </w:r>
          </w:p>
        </w:tc>
        <w:tc>
          <w:tcPr>
            <w:tcW w:w="0" w:type="auto"/>
          </w:tcPr>
          <w:p w:rsidR="00935CB5" w:rsidRPr="0025365E" w:rsidRDefault="00935CB5" w:rsidP="00412004">
            <w:pPr>
              <w:spacing w:line="312" w:lineRule="atLeast"/>
              <w:jc w:val="center"/>
              <w:rPr>
                <w:rFonts w:ascii="Times New Roman" w:eastAsia="Times New Roman" w:hAnsi="Times New Roman" w:cs="Times New Roman"/>
                <w:color w:val="0B0C0C"/>
                <w:sz w:val="24"/>
                <w:szCs w:val="24"/>
                <w:lang w:eastAsia="en-GB"/>
              </w:rPr>
            </w:pPr>
            <w:r w:rsidRPr="0025365E">
              <w:rPr>
                <w:rFonts w:ascii="Times New Roman" w:eastAsia="Times New Roman" w:hAnsi="Times New Roman" w:cs="Times New Roman"/>
                <w:color w:val="0B0C0C"/>
                <w:sz w:val="24"/>
                <w:szCs w:val="24"/>
                <w:lang w:eastAsia="en-GB"/>
              </w:rPr>
              <w:t>59</w:t>
            </w:r>
          </w:p>
        </w:tc>
        <w:tc>
          <w:tcPr>
            <w:tcW w:w="0" w:type="auto"/>
          </w:tcPr>
          <w:p w:rsidR="00935CB5" w:rsidRPr="0025365E" w:rsidRDefault="00935CB5" w:rsidP="00412004">
            <w:pPr>
              <w:spacing w:line="312" w:lineRule="atLeast"/>
              <w:jc w:val="center"/>
              <w:rPr>
                <w:rFonts w:ascii="Times New Roman" w:eastAsia="Times New Roman" w:hAnsi="Times New Roman" w:cs="Times New Roman"/>
                <w:color w:val="0B0C0C"/>
                <w:sz w:val="24"/>
                <w:szCs w:val="24"/>
                <w:lang w:eastAsia="en-GB"/>
              </w:rPr>
            </w:pPr>
            <w:r w:rsidRPr="0025365E">
              <w:rPr>
                <w:rFonts w:ascii="Times New Roman" w:eastAsia="Times New Roman" w:hAnsi="Times New Roman" w:cs="Times New Roman"/>
                <w:color w:val="0B0C0C"/>
                <w:sz w:val="24"/>
                <w:szCs w:val="24"/>
                <w:lang w:eastAsia="en-GB"/>
              </w:rPr>
              <w:t>3,646</w:t>
            </w:r>
          </w:p>
        </w:tc>
      </w:tr>
      <w:tr w:rsidR="00935CB5" w:rsidTr="00267EAA">
        <w:trPr>
          <w:trHeight w:val="341"/>
          <w:jc w:val="center"/>
        </w:trPr>
        <w:tc>
          <w:tcPr>
            <w:tcW w:w="0" w:type="auto"/>
          </w:tcPr>
          <w:p w:rsidR="00935CB5" w:rsidRPr="0025365E" w:rsidRDefault="00935CB5" w:rsidP="00412004">
            <w:pPr>
              <w:spacing w:line="312" w:lineRule="atLeast"/>
              <w:jc w:val="center"/>
              <w:rPr>
                <w:rFonts w:ascii="Times New Roman" w:eastAsia="Times New Roman" w:hAnsi="Times New Roman" w:cs="Times New Roman"/>
                <w:color w:val="0B0C0C"/>
                <w:sz w:val="24"/>
                <w:szCs w:val="24"/>
                <w:lang w:eastAsia="en-GB"/>
              </w:rPr>
            </w:pPr>
            <w:r w:rsidRPr="0025365E">
              <w:rPr>
                <w:rFonts w:ascii="Times New Roman" w:eastAsia="Times New Roman" w:hAnsi="Times New Roman" w:cs="Times New Roman"/>
                <w:color w:val="0B0C0C"/>
                <w:sz w:val="24"/>
                <w:szCs w:val="24"/>
                <w:lang w:eastAsia="en-GB"/>
              </w:rPr>
              <w:t>Netherlands</w:t>
            </w:r>
          </w:p>
        </w:tc>
        <w:tc>
          <w:tcPr>
            <w:tcW w:w="0" w:type="auto"/>
          </w:tcPr>
          <w:p w:rsidR="00935CB5" w:rsidRPr="0025365E" w:rsidRDefault="00935CB5" w:rsidP="00412004">
            <w:pPr>
              <w:spacing w:line="312" w:lineRule="atLeast"/>
              <w:jc w:val="center"/>
              <w:rPr>
                <w:rFonts w:ascii="Times New Roman" w:eastAsia="Times New Roman" w:hAnsi="Times New Roman" w:cs="Times New Roman"/>
                <w:color w:val="0B0C0C"/>
                <w:sz w:val="24"/>
                <w:szCs w:val="24"/>
                <w:lang w:eastAsia="en-GB"/>
              </w:rPr>
            </w:pPr>
            <w:r w:rsidRPr="0025365E">
              <w:rPr>
                <w:rFonts w:ascii="Times New Roman" w:eastAsia="Times New Roman" w:hAnsi="Times New Roman" w:cs="Times New Roman"/>
                <w:color w:val="0B0C0C"/>
                <w:sz w:val="24"/>
                <w:szCs w:val="24"/>
                <w:lang w:eastAsia="en-GB"/>
              </w:rPr>
              <w:t>53</w:t>
            </w:r>
          </w:p>
        </w:tc>
        <w:tc>
          <w:tcPr>
            <w:tcW w:w="0" w:type="auto"/>
          </w:tcPr>
          <w:p w:rsidR="00935CB5" w:rsidRPr="0025365E" w:rsidRDefault="00935CB5" w:rsidP="00412004">
            <w:pPr>
              <w:spacing w:line="312" w:lineRule="atLeast"/>
              <w:jc w:val="center"/>
              <w:rPr>
                <w:rFonts w:ascii="Times New Roman" w:eastAsia="Times New Roman" w:hAnsi="Times New Roman" w:cs="Times New Roman"/>
                <w:color w:val="0B0C0C"/>
                <w:sz w:val="24"/>
                <w:szCs w:val="24"/>
                <w:lang w:eastAsia="en-GB"/>
              </w:rPr>
            </w:pPr>
            <w:r w:rsidRPr="0025365E">
              <w:rPr>
                <w:rFonts w:ascii="Times New Roman" w:eastAsia="Times New Roman" w:hAnsi="Times New Roman" w:cs="Times New Roman"/>
                <w:color w:val="0B0C0C"/>
                <w:sz w:val="24"/>
                <w:szCs w:val="24"/>
                <w:lang w:eastAsia="en-GB"/>
              </w:rPr>
              <w:t>2,509</w:t>
            </w:r>
          </w:p>
        </w:tc>
      </w:tr>
      <w:tr w:rsidR="00935CB5" w:rsidTr="00267EAA">
        <w:trPr>
          <w:trHeight w:val="341"/>
          <w:jc w:val="center"/>
        </w:trPr>
        <w:tc>
          <w:tcPr>
            <w:tcW w:w="0" w:type="auto"/>
          </w:tcPr>
          <w:p w:rsidR="00935CB5" w:rsidRPr="0025365E" w:rsidRDefault="00935CB5" w:rsidP="00412004">
            <w:pPr>
              <w:spacing w:line="312" w:lineRule="atLeast"/>
              <w:jc w:val="center"/>
              <w:rPr>
                <w:rFonts w:ascii="Times New Roman" w:eastAsia="Times New Roman" w:hAnsi="Times New Roman" w:cs="Times New Roman"/>
                <w:color w:val="0B0C0C"/>
                <w:sz w:val="24"/>
                <w:szCs w:val="24"/>
                <w:lang w:eastAsia="en-GB"/>
              </w:rPr>
            </w:pPr>
            <w:r w:rsidRPr="0025365E">
              <w:rPr>
                <w:rFonts w:ascii="Times New Roman" w:eastAsia="Times New Roman" w:hAnsi="Times New Roman" w:cs="Times New Roman"/>
                <w:color w:val="0B0C0C"/>
                <w:sz w:val="24"/>
                <w:szCs w:val="24"/>
                <w:lang w:eastAsia="en-GB"/>
              </w:rPr>
              <w:t>Ireland</w:t>
            </w:r>
          </w:p>
        </w:tc>
        <w:tc>
          <w:tcPr>
            <w:tcW w:w="0" w:type="auto"/>
          </w:tcPr>
          <w:p w:rsidR="00935CB5" w:rsidRPr="0025365E" w:rsidRDefault="00935CB5" w:rsidP="00412004">
            <w:pPr>
              <w:spacing w:line="312" w:lineRule="atLeast"/>
              <w:jc w:val="center"/>
              <w:rPr>
                <w:rFonts w:ascii="Times New Roman" w:eastAsia="Times New Roman" w:hAnsi="Times New Roman" w:cs="Times New Roman"/>
                <w:color w:val="0B0C0C"/>
                <w:sz w:val="24"/>
                <w:szCs w:val="24"/>
                <w:lang w:eastAsia="en-GB"/>
              </w:rPr>
            </w:pPr>
            <w:r w:rsidRPr="0025365E">
              <w:rPr>
                <w:rFonts w:ascii="Times New Roman" w:eastAsia="Times New Roman" w:hAnsi="Times New Roman" w:cs="Times New Roman"/>
                <w:color w:val="0B0C0C"/>
                <w:sz w:val="24"/>
                <w:szCs w:val="24"/>
                <w:lang w:eastAsia="en-GB"/>
              </w:rPr>
              <w:t>51</w:t>
            </w:r>
          </w:p>
        </w:tc>
        <w:tc>
          <w:tcPr>
            <w:tcW w:w="0" w:type="auto"/>
          </w:tcPr>
          <w:p w:rsidR="00935CB5" w:rsidRPr="0025365E" w:rsidRDefault="00935CB5" w:rsidP="00412004">
            <w:pPr>
              <w:spacing w:line="312" w:lineRule="atLeast"/>
              <w:jc w:val="center"/>
              <w:rPr>
                <w:rFonts w:ascii="Times New Roman" w:eastAsia="Times New Roman" w:hAnsi="Times New Roman" w:cs="Times New Roman"/>
                <w:color w:val="0B0C0C"/>
                <w:sz w:val="24"/>
                <w:szCs w:val="24"/>
                <w:lang w:eastAsia="en-GB"/>
              </w:rPr>
            </w:pPr>
            <w:r w:rsidRPr="0025365E">
              <w:rPr>
                <w:rFonts w:ascii="Times New Roman" w:eastAsia="Times New Roman" w:hAnsi="Times New Roman" w:cs="Times New Roman"/>
                <w:color w:val="0B0C0C"/>
                <w:sz w:val="24"/>
                <w:szCs w:val="24"/>
                <w:lang w:eastAsia="en-GB"/>
              </w:rPr>
              <w:t>2,369</w:t>
            </w:r>
          </w:p>
        </w:tc>
      </w:tr>
      <w:tr w:rsidR="00935CB5" w:rsidTr="00267EAA">
        <w:trPr>
          <w:trHeight w:val="341"/>
          <w:jc w:val="center"/>
        </w:trPr>
        <w:tc>
          <w:tcPr>
            <w:tcW w:w="0" w:type="auto"/>
          </w:tcPr>
          <w:p w:rsidR="00935CB5" w:rsidRPr="0025365E" w:rsidRDefault="00935CB5" w:rsidP="00412004">
            <w:pPr>
              <w:spacing w:line="312" w:lineRule="atLeast"/>
              <w:jc w:val="center"/>
              <w:rPr>
                <w:rFonts w:ascii="Times New Roman" w:eastAsia="Times New Roman" w:hAnsi="Times New Roman" w:cs="Times New Roman"/>
                <w:color w:val="0B0C0C"/>
                <w:sz w:val="24"/>
                <w:szCs w:val="24"/>
                <w:lang w:eastAsia="en-GB"/>
              </w:rPr>
            </w:pPr>
            <w:r w:rsidRPr="0025365E">
              <w:rPr>
                <w:rFonts w:ascii="Times New Roman" w:eastAsia="Times New Roman" w:hAnsi="Times New Roman" w:cs="Times New Roman"/>
                <w:color w:val="0B0C0C"/>
                <w:sz w:val="24"/>
                <w:szCs w:val="24"/>
                <w:lang w:eastAsia="en-GB"/>
              </w:rPr>
              <w:t>Switzerland</w:t>
            </w:r>
          </w:p>
        </w:tc>
        <w:tc>
          <w:tcPr>
            <w:tcW w:w="0" w:type="auto"/>
          </w:tcPr>
          <w:p w:rsidR="00935CB5" w:rsidRPr="0025365E" w:rsidRDefault="00935CB5" w:rsidP="00412004">
            <w:pPr>
              <w:spacing w:line="312" w:lineRule="atLeast"/>
              <w:jc w:val="center"/>
              <w:rPr>
                <w:rFonts w:ascii="Times New Roman" w:eastAsia="Times New Roman" w:hAnsi="Times New Roman" w:cs="Times New Roman"/>
                <w:color w:val="0B0C0C"/>
                <w:sz w:val="24"/>
                <w:szCs w:val="24"/>
                <w:lang w:eastAsia="en-GB"/>
              </w:rPr>
            </w:pPr>
            <w:r w:rsidRPr="0025365E">
              <w:rPr>
                <w:rFonts w:ascii="Times New Roman" w:eastAsia="Times New Roman" w:hAnsi="Times New Roman" w:cs="Times New Roman"/>
                <w:color w:val="0B0C0C"/>
                <w:sz w:val="24"/>
                <w:szCs w:val="24"/>
                <w:lang w:eastAsia="en-GB"/>
              </w:rPr>
              <w:t>42</w:t>
            </w:r>
          </w:p>
        </w:tc>
        <w:tc>
          <w:tcPr>
            <w:tcW w:w="0" w:type="auto"/>
          </w:tcPr>
          <w:p w:rsidR="00935CB5" w:rsidRPr="0025365E" w:rsidRDefault="00935CB5" w:rsidP="00412004">
            <w:pPr>
              <w:spacing w:line="312" w:lineRule="atLeast"/>
              <w:jc w:val="center"/>
              <w:rPr>
                <w:rFonts w:ascii="Times New Roman" w:eastAsia="Times New Roman" w:hAnsi="Times New Roman" w:cs="Times New Roman"/>
                <w:color w:val="0B0C0C"/>
                <w:sz w:val="24"/>
                <w:szCs w:val="24"/>
                <w:lang w:eastAsia="en-GB"/>
              </w:rPr>
            </w:pPr>
            <w:r w:rsidRPr="0025365E">
              <w:rPr>
                <w:rFonts w:ascii="Times New Roman" w:eastAsia="Times New Roman" w:hAnsi="Times New Roman" w:cs="Times New Roman"/>
                <w:color w:val="0B0C0C"/>
                <w:sz w:val="24"/>
                <w:szCs w:val="24"/>
                <w:lang w:eastAsia="en-GB"/>
              </w:rPr>
              <w:t>1,489</w:t>
            </w:r>
          </w:p>
        </w:tc>
      </w:tr>
      <w:tr w:rsidR="00935CB5" w:rsidTr="00267EAA">
        <w:trPr>
          <w:trHeight w:val="341"/>
          <w:jc w:val="center"/>
        </w:trPr>
        <w:tc>
          <w:tcPr>
            <w:tcW w:w="0" w:type="auto"/>
          </w:tcPr>
          <w:p w:rsidR="00935CB5" w:rsidRPr="0025365E" w:rsidRDefault="00935CB5" w:rsidP="00412004">
            <w:pPr>
              <w:spacing w:line="312" w:lineRule="atLeast"/>
              <w:jc w:val="center"/>
              <w:rPr>
                <w:rFonts w:ascii="Times New Roman" w:eastAsia="Times New Roman" w:hAnsi="Times New Roman" w:cs="Times New Roman"/>
                <w:color w:val="0B0C0C"/>
                <w:sz w:val="24"/>
                <w:szCs w:val="24"/>
                <w:lang w:eastAsia="en-GB"/>
              </w:rPr>
            </w:pPr>
            <w:r w:rsidRPr="0025365E">
              <w:rPr>
                <w:rFonts w:ascii="Times New Roman" w:eastAsia="Times New Roman" w:hAnsi="Times New Roman" w:cs="Times New Roman"/>
                <w:color w:val="0B0C0C"/>
                <w:sz w:val="24"/>
                <w:szCs w:val="24"/>
                <w:lang w:eastAsia="en-GB"/>
              </w:rPr>
              <w:t>Sweden</w:t>
            </w:r>
          </w:p>
        </w:tc>
        <w:tc>
          <w:tcPr>
            <w:tcW w:w="0" w:type="auto"/>
          </w:tcPr>
          <w:p w:rsidR="00935CB5" w:rsidRPr="0025365E" w:rsidRDefault="00935CB5" w:rsidP="00412004">
            <w:pPr>
              <w:spacing w:line="312" w:lineRule="atLeast"/>
              <w:jc w:val="center"/>
              <w:rPr>
                <w:rFonts w:ascii="Times New Roman" w:eastAsia="Times New Roman" w:hAnsi="Times New Roman" w:cs="Times New Roman"/>
                <w:color w:val="0B0C0C"/>
                <w:sz w:val="24"/>
                <w:szCs w:val="24"/>
                <w:lang w:eastAsia="en-GB"/>
              </w:rPr>
            </w:pPr>
            <w:r w:rsidRPr="0025365E">
              <w:rPr>
                <w:rFonts w:ascii="Times New Roman" w:eastAsia="Times New Roman" w:hAnsi="Times New Roman" w:cs="Times New Roman"/>
                <w:color w:val="0B0C0C"/>
                <w:sz w:val="24"/>
                <w:szCs w:val="24"/>
                <w:lang w:eastAsia="en-GB"/>
              </w:rPr>
              <w:t>36</w:t>
            </w:r>
          </w:p>
        </w:tc>
        <w:tc>
          <w:tcPr>
            <w:tcW w:w="0" w:type="auto"/>
          </w:tcPr>
          <w:p w:rsidR="00935CB5" w:rsidRPr="0025365E" w:rsidRDefault="00935CB5" w:rsidP="00412004">
            <w:pPr>
              <w:spacing w:line="312" w:lineRule="atLeast"/>
              <w:jc w:val="center"/>
              <w:rPr>
                <w:rFonts w:ascii="Times New Roman" w:eastAsia="Times New Roman" w:hAnsi="Times New Roman" w:cs="Times New Roman"/>
                <w:color w:val="0B0C0C"/>
                <w:sz w:val="24"/>
                <w:szCs w:val="24"/>
                <w:lang w:eastAsia="en-GB"/>
              </w:rPr>
            </w:pPr>
            <w:r w:rsidRPr="0025365E">
              <w:rPr>
                <w:rFonts w:ascii="Times New Roman" w:eastAsia="Times New Roman" w:hAnsi="Times New Roman" w:cs="Times New Roman"/>
                <w:color w:val="0B0C0C"/>
                <w:sz w:val="24"/>
                <w:szCs w:val="24"/>
                <w:lang w:eastAsia="en-GB"/>
              </w:rPr>
              <w:t>1,382</w:t>
            </w:r>
          </w:p>
        </w:tc>
      </w:tr>
      <w:tr w:rsidR="00935CB5" w:rsidTr="00267EAA">
        <w:trPr>
          <w:trHeight w:val="341"/>
          <w:jc w:val="center"/>
        </w:trPr>
        <w:tc>
          <w:tcPr>
            <w:tcW w:w="0" w:type="auto"/>
          </w:tcPr>
          <w:p w:rsidR="00935CB5" w:rsidRPr="0025365E" w:rsidRDefault="00935CB5" w:rsidP="00412004">
            <w:pPr>
              <w:spacing w:line="312" w:lineRule="atLeast"/>
              <w:jc w:val="center"/>
              <w:rPr>
                <w:rFonts w:ascii="Times New Roman" w:eastAsia="Times New Roman" w:hAnsi="Times New Roman" w:cs="Times New Roman"/>
                <w:color w:val="0B0C0C"/>
                <w:sz w:val="24"/>
                <w:szCs w:val="24"/>
                <w:lang w:eastAsia="en-GB"/>
              </w:rPr>
            </w:pPr>
            <w:r w:rsidRPr="0025365E">
              <w:rPr>
                <w:rFonts w:ascii="Times New Roman" w:eastAsia="Times New Roman" w:hAnsi="Times New Roman" w:cs="Times New Roman"/>
                <w:color w:val="0B0C0C"/>
                <w:sz w:val="24"/>
                <w:szCs w:val="24"/>
                <w:lang w:eastAsia="en-GB"/>
              </w:rPr>
              <w:t>Israel</w:t>
            </w:r>
          </w:p>
        </w:tc>
        <w:tc>
          <w:tcPr>
            <w:tcW w:w="0" w:type="auto"/>
          </w:tcPr>
          <w:p w:rsidR="00935CB5" w:rsidRPr="0025365E" w:rsidRDefault="00935CB5" w:rsidP="00412004">
            <w:pPr>
              <w:spacing w:line="312" w:lineRule="atLeast"/>
              <w:jc w:val="center"/>
              <w:rPr>
                <w:rFonts w:ascii="Times New Roman" w:eastAsia="Times New Roman" w:hAnsi="Times New Roman" w:cs="Times New Roman"/>
                <w:color w:val="0B0C0C"/>
                <w:sz w:val="24"/>
                <w:szCs w:val="24"/>
                <w:lang w:eastAsia="en-GB"/>
              </w:rPr>
            </w:pPr>
            <w:r w:rsidRPr="0025365E">
              <w:rPr>
                <w:rFonts w:ascii="Times New Roman" w:eastAsia="Times New Roman" w:hAnsi="Times New Roman" w:cs="Times New Roman"/>
                <w:color w:val="0B0C0C"/>
                <w:sz w:val="24"/>
                <w:szCs w:val="24"/>
                <w:lang w:eastAsia="en-GB"/>
              </w:rPr>
              <w:t>26</w:t>
            </w:r>
          </w:p>
        </w:tc>
        <w:tc>
          <w:tcPr>
            <w:tcW w:w="0" w:type="auto"/>
          </w:tcPr>
          <w:p w:rsidR="00935CB5" w:rsidRPr="0025365E" w:rsidRDefault="00935CB5" w:rsidP="00412004">
            <w:pPr>
              <w:spacing w:line="312" w:lineRule="atLeast"/>
              <w:jc w:val="center"/>
              <w:rPr>
                <w:rFonts w:ascii="Times New Roman" w:eastAsia="Times New Roman" w:hAnsi="Times New Roman" w:cs="Times New Roman"/>
                <w:color w:val="0B0C0C"/>
                <w:sz w:val="24"/>
                <w:szCs w:val="24"/>
                <w:lang w:eastAsia="en-GB"/>
              </w:rPr>
            </w:pPr>
            <w:r w:rsidRPr="0025365E">
              <w:rPr>
                <w:rFonts w:ascii="Times New Roman" w:eastAsia="Times New Roman" w:hAnsi="Times New Roman" w:cs="Times New Roman"/>
                <w:color w:val="0B0C0C"/>
                <w:sz w:val="24"/>
                <w:szCs w:val="24"/>
                <w:lang w:eastAsia="en-GB"/>
              </w:rPr>
              <w:t>709</w:t>
            </w:r>
          </w:p>
        </w:tc>
      </w:tr>
      <w:tr w:rsidR="00935CB5" w:rsidTr="00267EAA">
        <w:trPr>
          <w:trHeight w:val="341"/>
          <w:jc w:val="center"/>
        </w:trPr>
        <w:tc>
          <w:tcPr>
            <w:tcW w:w="0" w:type="auto"/>
          </w:tcPr>
          <w:p w:rsidR="00935CB5" w:rsidRPr="0025365E" w:rsidRDefault="00935CB5" w:rsidP="00412004">
            <w:pPr>
              <w:spacing w:line="312" w:lineRule="atLeast"/>
              <w:jc w:val="center"/>
              <w:rPr>
                <w:rFonts w:ascii="Times New Roman" w:eastAsia="Times New Roman" w:hAnsi="Times New Roman" w:cs="Times New Roman"/>
                <w:color w:val="0B0C0C"/>
                <w:sz w:val="24"/>
                <w:szCs w:val="24"/>
                <w:lang w:eastAsia="en-GB"/>
              </w:rPr>
            </w:pPr>
            <w:r w:rsidRPr="0025365E">
              <w:rPr>
                <w:rFonts w:ascii="Times New Roman" w:eastAsia="Times New Roman" w:hAnsi="Times New Roman" w:cs="Times New Roman"/>
                <w:color w:val="0B0C0C"/>
                <w:sz w:val="24"/>
                <w:szCs w:val="24"/>
                <w:lang w:eastAsia="en-GB"/>
              </w:rPr>
              <w:t>Denmark</w:t>
            </w:r>
          </w:p>
        </w:tc>
        <w:tc>
          <w:tcPr>
            <w:tcW w:w="0" w:type="auto"/>
          </w:tcPr>
          <w:p w:rsidR="00935CB5" w:rsidRPr="0025365E" w:rsidRDefault="00935CB5" w:rsidP="00412004">
            <w:pPr>
              <w:spacing w:line="312" w:lineRule="atLeast"/>
              <w:jc w:val="center"/>
              <w:rPr>
                <w:rFonts w:ascii="Times New Roman" w:eastAsia="Times New Roman" w:hAnsi="Times New Roman" w:cs="Times New Roman"/>
                <w:color w:val="0B0C0C"/>
                <w:sz w:val="24"/>
                <w:szCs w:val="24"/>
                <w:lang w:eastAsia="en-GB"/>
              </w:rPr>
            </w:pPr>
            <w:r w:rsidRPr="0025365E">
              <w:rPr>
                <w:rFonts w:ascii="Times New Roman" w:eastAsia="Times New Roman" w:hAnsi="Times New Roman" w:cs="Times New Roman"/>
                <w:color w:val="0B0C0C"/>
                <w:sz w:val="24"/>
                <w:szCs w:val="24"/>
                <w:lang w:eastAsia="en-GB"/>
              </w:rPr>
              <w:t>24</w:t>
            </w:r>
          </w:p>
        </w:tc>
        <w:tc>
          <w:tcPr>
            <w:tcW w:w="0" w:type="auto"/>
          </w:tcPr>
          <w:p w:rsidR="00935CB5" w:rsidRPr="0025365E" w:rsidRDefault="00935CB5" w:rsidP="00412004">
            <w:pPr>
              <w:spacing w:line="312" w:lineRule="atLeast"/>
              <w:jc w:val="center"/>
              <w:rPr>
                <w:rFonts w:ascii="Times New Roman" w:eastAsia="Times New Roman" w:hAnsi="Times New Roman" w:cs="Times New Roman"/>
                <w:color w:val="0B0C0C"/>
                <w:sz w:val="24"/>
                <w:szCs w:val="24"/>
                <w:lang w:eastAsia="en-GB"/>
              </w:rPr>
            </w:pPr>
            <w:r w:rsidRPr="0025365E">
              <w:rPr>
                <w:rFonts w:ascii="Times New Roman" w:eastAsia="Times New Roman" w:hAnsi="Times New Roman" w:cs="Times New Roman"/>
                <w:color w:val="0B0C0C"/>
                <w:sz w:val="24"/>
                <w:szCs w:val="24"/>
                <w:lang w:eastAsia="en-GB"/>
              </w:rPr>
              <w:t>2,015</w:t>
            </w:r>
          </w:p>
        </w:tc>
      </w:tr>
      <w:tr w:rsidR="00935CB5" w:rsidTr="00267EAA">
        <w:trPr>
          <w:trHeight w:val="341"/>
          <w:jc w:val="center"/>
        </w:trPr>
        <w:tc>
          <w:tcPr>
            <w:tcW w:w="0" w:type="auto"/>
          </w:tcPr>
          <w:p w:rsidR="00935CB5" w:rsidRPr="0025365E" w:rsidRDefault="00935CB5" w:rsidP="00412004">
            <w:pPr>
              <w:spacing w:line="312" w:lineRule="atLeast"/>
              <w:jc w:val="center"/>
              <w:rPr>
                <w:rFonts w:ascii="Times New Roman" w:eastAsia="Times New Roman" w:hAnsi="Times New Roman" w:cs="Times New Roman"/>
                <w:color w:val="0B0C0C"/>
                <w:sz w:val="24"/>
                <w:szCs w:val="24"/>
                <w:lang w:eastAsia="en-GB"/>
              </w:rPr>
            </w:pPr>
            <w:r w:rsidRPr="0025365E">
              <w:rPr>
                <w:rFonts w:ascii="Times New Roman" w:eastAsia="Times New Roman" w:hAnsi="Times New Roman" w:cs="Times New Roman"/>
                <w:color w:val="0B0C0C"/>
                <w:sz w:val="24"/>
                <w:szCs w:val="24"/>
                <w:lang w:eastAsia="en-GB"/>
              </w:rPr>
              <w:t>Singapore</w:t>
            </w:r>
          </w:p>
        </w:tc>
        <w:tc>
          <w:tcPr>
            <w:tcW w:w="0" w:type="auto"/>
          </w:tcPr>
          <w:p w:rsidR="00935CB5" w:rsidRPr="0025365E" w:rsidRDefault="00935CB5" w:rsidP="00412004">
            <w:pPr>
              <w:spacing w:line="312" w:lineRule="atLeast"/>
              <w:jc w:val="center"/>
              <w:rPr>
                <w:rFonts w:ascii="Times New Roman" w:eastAsia="Times New Roman" w:hAnsi="Times New Roman" w:cs="Times New Roman"/>
                <w:color w:val="0B0C0C"/>
                <w:sz w:val="24"/>
                <w:szCs w:val="24"/>
                <w:lang w:eastAsia="en-GB"/>
              </w:rPr>
            </w:pPr>
            <w:r w:rsidRPr="0025365E">
              <w:rPr>
                <w:rFonts w:ascii="Times New Roman" w:eastAsia="Times New Roman" w:hAnsi="Times New Roman" w:cs="Times New Roman"/>
                <w:color w:val="0B0C0C"/>
                <w:sz w:val="24"/>
                <w:szCs w:val="24"/>
                <w:lang w:eastAsia="en-GB"/>
              </w:rPr>
              <w:t>23</w:t>
            </w:r>
          </w:p>
        </w:tc>
        <w:tc>
          <w:tcPr>
            <w:tcW w:w="0" w:type="auto"/>
          </w:tcPr>
          <w:p w:rsidR="00935CB5" w:rsidRPr="0025365E" w:rsidRDefault="00935CB5" w:rsidP="00412004">
            <w:pPr>
              <w:spacing w:line="312" w:lineRule="atLeast"/>
              <w:jc w:val="center"/>
              <w:rPr>
                <w:rFonts w:ascii="Times New Roman" w:eastAsia="Times New Roman" w:hAnsi="Times New Roman" w:cs="Times New Roman"/>
                <w:color w:val="0B0C0C"/>
                <w:sz w:val="24"/>
                <w:szCs w:val="24"/>
                <w:lang w:eastAsia="en-GB"/>
              </w:rPr>
            </w:pPr>
            <w:r w:rsidRPr="0025365E">
              <w:rPr>
                <w:rFonts w:ascii="Times New Roman" w:eastAsia="Times New Roman" w:hAnsi="Times New Roman" w:cs="Times New Roman"/>
                <w:color w:val="0B0C0C"/>
                <w:sz w:val="24"/>
                <w:szCs w:val="24"/>
                <w:lang w:eastAsia="en-GB"/>
              </w:rPr>
              <w:t>338</w:t>
            </w:r>
          </w:p>
        </w:tc>
      </w:tr>
      <w:tr w:rsidR="00935CB5" w:rsidTr="00267EAA">
        <w:trPr>
          <w:trHeight w:val="341"/>
          <w:jc w:val="center"/>
        </w:trPr>
        <w:tc>
          <w:tcPr>
            <w:tcW w:w="0" w:type="auto"/>
          </w:tcPr>
          <w:p w:rsidR="00935CB5" w:rsidRPr="0025365E" w:rsidRDefault="00935CB5" w:rsidP="00412004">
            <w:pPr>
              <w:spacing w:line="312" w:lineRule="atLeast"/>
              <w:jc w:val="center"/>
              <w:rPr>
                <w:rFonts w:ascii="Times New Roman" w:eastAsia="Times New Roman" w:hAnsi="Times New Roman" w:cs="Times New Roman"/>
                <w:color w:val="0B0C0C"/>
                <w:sz w:val="24"/>
                <w:szCs w:val="24"/>
                <w:lang w:eastAsia="en-GB"/>
              </w:rPr>
            </w:pPr>
            <w:r w:rsidRPr="0025365E">
              <w:rPr>
                <w:rFonts w:ascii="Times New Roman" w:eastAsia="Times New Roman" w:hAnsi="Times New Roman" w:cs="Times New Roman"/>
                <w:color w:val="0B0C0C"/>
                <w:sz w:val="24"/>
                <w:szCs w:val="24"/>
                <w:lang w:eastAsia="en-GB"/>
              </w:rPr>
              <w:t>Portugal</w:t>
            </w:r>
          </w:p>
        </w:tc>
        <w:tc>
          <w:tcPr>
            <w:tcW w:w="0" w:type="auto"/>
          </w:tcPr>
          <w:p w:rsidR="00935CB5" w:rsidRPr="0025365E" w:rsidRDefault="00935CB5" w:rsidP="00412004">
            <w:pPr>
              <w:spacing w:line="312" w:lineRule="atLeast"/>
              <w:jc w:val="center"/>
              <w:rPr>
                <w:rFonts w:ascii="Times New Roman" w:eastAsia="Times New Roman" w:hAnsi="Times New Roman" w:cs="Times New Roman"/>
                <w:color w:val="0B0C0C"/>
                <w:sz w:val="24"/>
                <w:szCs w:val="24"/>
                <w:lang w:eastAsia="en-GB"/>
              </w:rPr>
            </w:pPr>
            <w:r w:rsidRPr="0025365E">
              <w:rPr>
                <w:rFonts w:ascii="Times New Roman" w:eastAsia="Times New Roman" w:hAnsi="Times New Roman" w:cs="Times New Roman"/>
                <w:color w:val="0B0C0C"/>
                <w:sz w:val="24"/>
                <w:szCs w:val="24"/>
                <w:lang w:eastAsia="en-GB"/>
              </w:rPr>
              <w:t>22</w:t>
            </w:r>
          </w:p>
        </w:tc>
        <w:tc>
          <w:tcPr>
            <w:tcW w:w="0" w:type="auto"/>
          </w:tcPr>
          <w:p w:rsidR="00935CB5" w:rsidRPr="0025365E" w:rsidRDefault="00935CB5" w:rsidP="00412004">
            <w:pPr>
              <w:spacing w:line="312" w:lineRule="atLeast"/>
              <w:jc w:val="center"/>
              <w:rPr>
                <w:rFonts w:ascii="Times New Roman" w:eastAsia="Times New Roman" w:hAnsi="Times New Roman" w:cs="Times New Roman"/>
                <w:color w:val="0B0C0C"/>
                <w:sz w:val="24"/>
                <w:szCs w:val="24"/>
                <w:lang w:eastAsia="en-GB"/>
              </w:rPr>
            </w:pPr>
            <w:r w:rsidRPr="0025365E">
              <w:rPr>
                <w:rFonts w:ascii="Times New Roman" w:eastAsia="Times New Roman" w:hAnsi="Times New Roman" w:cs="Times New Roman"/>
                <w:color w:val="0B0C0C"/>
                <w:sz w:val="24"/>
                <w:szCs w:val="24"/>
                <w:lang w:eastAsia="en-GB"/>
              </w:rPr>
              <w:t>522</w:t>
            </w:r>
          </w:p>
        </w:tc>
      </w:tr>
      <w:tr w:rsidR="00935CB5" w:rsidTr="00267EAA">
        <w:trPr>
          <w:trHeight w:val="341"/>
          <w:jc w:val="center"/>
        </w:trPr>
        <w:tc>
          <w:tcPr>
            <w:tcW w:w="0" w:type="auto"/>
          </w:tcPr>
          <w:p w:rsidR="00935CB5" w:rsidRPr="0025365E" w:rsidRDefault="00935CB5" w:rsidP="00412004">
            <w:pPr>
              <w:spacing w:line="312" w:lineRule="atLeast"/>
              <w:jc w:val="center"/>
              <w:rPr>
                <w:rFonts w:ascii="Times New Roman" w:eastAsia="Times New Roman" w:hAnsi="Times New Roman" w:cs="Times New Roman"/>
                <w:color w:val="0B0C0C"/>
                <w:sz w:val="24"/>
                <w:szCs w:val="24"/>
                <w:lang w:eastAsia="en-GB"/>
              </w:rPr>
            </w:pPr>
            <w:r w:rsidRPr="0025365E">
              <w:rPr>
                <w:rFonts w:ascii="Times New Roman" w:eastAsia="Times New Roman" w:hAnsi="Times New Roman" w:cs="Times New Roman"/>
                <w:color w:val="0B0C0C"/>
                <w:sz w:val="24"/>
                <w:szCs w:val="24"/>
                <w:lang w:eastAsia="en-GB"/>
              </w:rPr>
              <w:t>South Korea</w:t>
            </w:r>
          </w:p>
        </w:tc>
        <w:tc>
          <w:tcPr>
            <w:tcW w:w="0" w:type="auto"/>
          </w:tcPr>
          <w:p w:rsidR="00935CB5" w:rsidRPr="0025365E" w:rsidRDefault="00935CB5" w:rsidP="00412004">
            <w:pPr>
              <w:spacing w:line="312" w:lineRule="atLeast"/>
              <w:jc w:val="center"/>
              <w:rPr>
                <w:rFonts w:ascii="Times New Roman" w:eastAsia="Times New Roman" w:hAnsi="Times New Roman" w:cs="Times New Roman"/>
                <w:color w:val="0B0C0C"/>
                <w:sz w:val="24"/>
                <w:szCs w:val="24"/>
                <w:lang w:eastAsia="en-GB"/>
              </w:rPr>
            </w:pPr>
            <w:r w:rsidRPr="0025365E">
              <w:rPr>
                <w:rFonts w:ascii="Times New Roman" w:eastAsia="Times New Roman" w:hAnsi="Times New Roman" w:cs="Times New Roman"/>
                <w:color w:val="0B0C0C"/>
                <w:sz w:val="24"/>
                <w:szCs w:val="24"/>
                <w:lang w:eastAsia="en-GB"/>
              </w:rPr>
              <w:t>22</w:t>
            </w:r>
          </w:p>
        </w:tc>
        <w:tc>
          <w:tcPr>
            <w:tcW w:w="0" w:type="auto"/>
          </w:tcPr>
          <w:p w:rsidR="00935CB5" w:rsidRPr="0025365E" w:rsidRDefault="00935CB5" w:rsidP="00412004">
            <w:pPr>
              <w:spacing w:line="312" w:lineRule="atLeast"/>
              <w:jc w:val="center"/>
              <w:rPr>
                <w:rFonts w:ascii="Times New Roman" w:eastAsia="Times New Roman" w:hAnsi="Times New Roman" w:cs="Times New Roman"/>
                <w:color w:val="0B0C0C"/>
                <w:sz w:val="24"/>
                <w:szCs w:val="24"/>
                <w:lang w:eastAsia="en-GB"/>
              </w:rPr>
            </w:pPr>
            <w:r w:rsidRPr="0025365E">
              <w:rPr>
                <w:rFonts w:ascii="Times New Roman" w:eastAsia="Times New Roman" w:hAnsi="Times New Roman" w:cs="Times New Roman"/>
                <w:color w:val="0B0C0C"/>
                <w:sz w:val="24"/>
                <w:szCs w:val="24"/>
                <w:lang w:eastAsia="en-GB"/>
              </w:rPr>
              <w:t>522</w:t>
            </w:r>
          </w:p>
        </w:tc>
      </w:tr>
      <w:tr w:rsidR="00935CB5" w:rsidTr="00267EAA">
        <w:trPr>
          <w:trHeight w:val="341"/>
          <w:jc w:val="center"/>
        </w:trPr>
        <w:tc>
          <w:tcPr>
            <w:tcW w:w="0" w:type="auto"/>
          </w:tcPr>
          <w:p w:rsidR="00935CB5" w:rsidRPr="0025365E" w:rsidRDefault="00935CB5" w:rsidP="00412004">
            <w:pPr>
              <w:spacing w:line="312" w:lineRule="atLeast"/>
              <w:jc w:val="center"/>
              <w:rPr>
                <w:rFonts w:ascii="Times New Roman" w:eastAsia="Times New Roman" w:hAnsi="Times New Roman" w:cs="Times New Roman"/>
                <w:color w:val="0B0C0C"/>
                <w:sz w:val="24"/>
                <w:szCs w:val="24"/>
                <w:lang w:eastAsia="en-GB"/>
              </w:rPr>
            </w:pPr>
            <w:r w:rsidRPr="0025365E">
              <w:rPr>
                <w:rFonts w:ascii="Times New Roman" w:eastAsia="Times New Roman" w:hAnsi="Times New Roman" w:cs="Times New Roman"/>
                <w:color w:val="0B0C0C"/>
                <w:sz w:val="24"/>
                <w:szCs w:val="24"/>
                <w:lang w:eastAsia="en-GB"/>
              </w:rPr>
              <w:t>Norway</w:t>
            </w:r>
          </w:p>
        </w:tc>
        <w:tc>
          <w:tcPr>
            <w:tcW w:w="0" w:type="auto"/>
          </w:tcPr>
          <w:p w:rsidR="00935CB5" w:rsidRPr="0025365E" w:rsidRDefault="00935CB5" w:rsidP="00412004">
            <w:pPr>
              <w:spacing w:line="312" w:lineRule="atLeast"/>
              <w:jc w:val="center"/>
              <w:rPr>
                <w:rFonts w:ascii="Times New Roman" w:eastAsia="Times New Roman" w:hAnsi="Times New Roman" w:cs="Times New Roman"/>
                <w:color w:val="0B0C0C"/>
                <w:sz w:val="24"/>
                <w:szCs w:val="24"/>
                <w:lang w:eastAsia="en-GB"/>
              </w:rPr>
            </w:pPr>
            <w:r w:rsidRPr="0025365E">
              <w:rPr>
                <w:rFonts w:ascii="Times New Roman" w:eastAsia="Times New Roman" w:hAnsi="Times New Roman" w:cs="Times New Roman"/>
                <w:color w:val="0B0C0C"/>
                <w:sz w:val="24"/>
                <w:szCs w:val="24"/>
                <w:lang w:eastAsia="en-GB"/>
              </w:rPr>
              <w:t>21</w:t>
            </w:r>
          </w:p>
        </w:tc>
        <w:tc>
          <w:tcPr>
            <w:tcW w:w="0" w:type="auto"/>
          </w:tcPr>
          <w:p w:rsidR="00935CB5" w:rsidRPr="0025365E" w:rsidRDefault="00935CB5" w:rsidP="00412004">
            <w:pPr>
              <w:spacing w:line="312" w:lineRule="atLeast"/>
              <w:jc w:val="center"/>
              <w:rPr>
                <w:rFonts w:ascii="Times New Roman" w:eastAsia="Times New Roman" w:hAnsi="Times New Roman" w:cs="Times New Roman"/>
                <w:color w:val="0B0C0C"/>
                <w:sz w:val="24"/>
                <w:szCs w:val="24"/>
                <w:lang w:eastAsia="en-GB"/>
              </w:rPr>
            </w:pPr>
            <w:r w:rsidRPr="0025365E">
              <w:rPr>
                <w:rFonts w:ascii="Times New Roman" w:eastAsia="Times New Roman" w:hAnsi="Times New Roman" w:cs="Times New Roman"/>
                <w:color w:val="0B0C0C"/>
                <w:sz w:val="24"/>
                <w:szCs w:val="24"/>
                <w:lang w:eastAsia="en-GB"/>
              </w:rPr>
              <w:t>440</w:t>
            </w:r>
          </w:p>
        </w:tc>
      </w:tr>
    </w:tbl>
    <w:p w:rsidR="00935CB5" w:rsidRDefault="00935CB5" w:rsidP="00536E54">
      <w:pPr>
        <w:shd w:val="clear" w:color="auto" w:fill="FFFFFF"/>
        <w:spacing w:before="150" w:after="150" w:line="240" w:lineRule="auto"/>
        <w:ind w:left="720" w:firstLine="720"/>
        <w:rPr>
          <w:rFonts w:ascii="Times New Roman" w:eastAsia="Times New Roman" w:hAnsi="Times New Roman" w:cs="Times New Roman"/>
          <w:i/>
          <w:color w:val="0B0C0C"/>
          <w:sz w:val="24"/>
          <w:szCs w:val="24"/>
          <w:lang w:eastAsia="en-GB"/>
        </w:rPr>
      </w:pPr>
      <w:r w:rsidRPr="00935CB5">
        <w:rPr>
          <w:rFonts w:ascii="Times New Roman" w:eastAsia="Times New Roman" w:hAnsi="Times New Roman" w:cs="Times New Roman"/>
          <w:i/>
          <w:color w:val="0B0C0C"/>
          <w:sz w:val="24"/>
          <w:szCs w:val="24"/>
          <w:lang w:eastAsia="en-GB"/>
        </w:rPr>
        <w:t>Source: UKTI</w:t>
      </w:r>
    </w:p>
    <w:p w:rsidR="00852341" w:rsidRDefault="00852341" w:rsidP="00852341">
      <w:pPr>
        <w:spacing w:after="0" w:line="240" w:lineRule="auto"/>
        <w:jc w:val="both"/>
        <w:rPr>
          <w:rFonts w:ascii="Times New Roman" w:hAnsi="Times New Roman" w:cs="Times New Roman"/>
          <w:b/>
          <w:sz w:val="24"/>
          <w:szCs w:val="24"/>
          <w:shd w:val="clear" w:color="auto" w:fill="FFFFFF"/>
        </w:rPr>
      </w:pPr>
      <w:r w:rsidRPr="00852341">
        <w:rPr>
          <w:rFonts w:ascii="Times New Roman" w:hAnsi="Times New Roman" w:cs="Times New Roman"/>
          <w:b/>
          <w:sz w:val="24"/>
          <w:szCs w:val="24"/>
          <w:shd w:val="clear" w:color="auto" w:fill="FFFFFF"/>
        </w:rPr>
        <w:t>Boom in employment and exports for the UK’s creative industries</w:t>
      </w:r>
    </w:p>
    <w:p w:rsidR="00852341" w:rsidRPr="00852341" w:rsidRDefault="00852341" w:rsidP="00852341">
      <w:pPr>
        <w:spacing w:after="0" w:line="240" w:lineRule="auto"/>
        <w:jc w:val="both"/>
        <w:rPr>
          <w:rFonts w:ascii="Times New Roman" w:hAnsi="Times New Roman" w:cs="Times New Roman"/>
          <w:color w:val="0B0C0C"/>
          <w:sz w:val="24"/>
          <w:szCs w:val="29"/>
        </w:rPr>
      </w:pPr>
      <w:r w:rsidRPr="00852341">
        <w:rPr>
          <w:rFonts w:ascii="Times New Roman" w:hAnsi="Times New Roman" w:cs="Times New Roman"/>
          <w:color w:val="0B0C0C"/>
          <w:sz w:val="24"/>
          <w:szCs w:val="29"/>
          <w:shd w:val="clear" w:color="auto" w:fill="FFFFFF"/>
        </w:rPr>
        <w:t>The statistics released by the Department for Culture Media and Sport (DCMS)</w:t>
      </w:r>
      <w:r>
        <w:rPr>
          <w:rFonts w:ascii="Times New Roman" w:hAnsi="Times New Roman" w:cs="Times New Roman"/>
          <w:color w:val="0B0C0C"/>
          <w:sz w:val="24"/>
          <w:szCs w:val="29"/>
          <w:shd w:val="clear" w:color="auto" w:fill="FFFFFF"/>
        </w:rPr>
        <w:t xml:space="preserve"> </w:t>
      </w:r>
      <w:r w:rsidRPr="00852341">
        <w:rPr>
          <w:rFonts w:ascii="Times New Roman" w:hAnsi="Times New Roman" w:cs="Times New Roman"/>
          <w:color w:val="0B0C0C"/>
          <w:sz w:val="24"/>
          <w:szCs w:val="29"/>
        </w:rPr>
        <w:t>reveal employment within the UK’s creative industries is increasing at more than twice the rate of the wider UK economy. Exports from the sector are also up as the creative industries once again demonstrate what a powerful driver of growth they are for the UK economy.</w:t>
      </w:r>
      <w:r>
        <w:rPr>
          <w:rFonts w:ascii="Times New Roman" w:hAnsi="Times New Roman" w:cs="Times New Roman"/>
          <w:color w:val="0B0C0C"/>
          <w:sz w:val="24"/>
          <w:szCs w:val="29"/>
        </w:rPr>
        <w:t xml:space="preserve"> </w:t>
      </w:r>
      <w:r w:rsidRPr="00852341">
        <w:rPr>
          <w:rFonts w:ascii="Times New Roman" w:hAnsi="Times New Roman" w:cs="Times New Roman"/>
          <w:color w:val="0B0C0C"/>
          <w:sz w:val="24"/>
          <w:szCs w:val="29"/>
        </w:rPr>
        <w:t>Key findings include:</w:t>
      </w:r>
    </w:p>
    <w:p w:rsidR="00852341" w:rsidRPr="00852341" w:rsidRDefault="00852341" w:rsidP="00852341">
      <w:pPr>
        <w:pStyle w:val="ListParagraph"/>
        <w:numPr>
          <w:ilvl w:val="0"/>
          <w:numId w:val="3"/>
        </w:numPr>
        <w:spacing w:after="0" w:line="240" w:lineRule="auto"/>
        <w:jc w:val="both"/>
        <w:rPr>
          <w:rFonts w:ascii="Times New Roman" w:hAnsi="Times New Roman" w:cs="Times New Roman"/>
          <w:color w:val="0B0C0C"/>
          <w:sz w:val="24"/>
          <w:szCs w:val="29"/>
        </w:rPr>
      </w:pPr>
      <w:r w:rsidRPr="00852341">
        <w:rPr>
          <w:rFonts w:ascii="Times New Roman" w:hAnsi="Times New Roman" w:cs="Times New Roman"/>
          <w:color w:val="0B0C0C"/>
          <w:sz w:val="24"/>
          <w:szCs w:val="29"/>
        </w:rPr>
        <w:t>Jobs within the creative industries increased by 5.5 per cent compared to the national 2.1 per cent rise in employment between 2013 and 2014.</w:t>
      </w:r>
    </w:p>
    <w:p w:rsidR="00852341" w:rsidRPr="00852341" w:rsidRDefault="00852341" w:rsidP="00852341">
      <w:pPr>
        <w:pStyle w:val="ListParagraph"/>
        <w:numPr>
          <w:ilvl w:val="0"/>
          <w:numId w:val="3"/>
        </w:numPr>
        <w:spacing w:after="0" w:line="240" w:lineRule="auto"/>
        <w:jc w:val="both"/>
        <w:rPr>
          <w:rFonts w:ascii="Times New Roman" w:hAnsi="Times New Roman" w:cs="Times New Roman"/>
          <w:color w:val="0B0C0C"/>
          <w:sz w:val="24"/>
          <w:szCs w:val="29"/>
        </w:rPr>
      </w:pPr>
      <w:r w:rsidRPr="00852341">
        <w:rPr>
          <w:rFonts w:ascii="Times New Roman" w:hAnsi="Times New Roman" w:cs="Times New Roman"/>
          <w:color w:val="0B0C0C"/>
          <w:sz w:val="24"/>
          <w:szCs w:val="29"/>
        </w:rPr>
        <w:t>Number of jobs in the sector is now 1.8 million. This represents an increase of 15.8 per cent (247,000 jobs) since 2011.</w:t>
      </w:r>
    </w:p>
    <w:p w:rsidR="00852341" w:rsidRPr="00852341" w:rsidRDefault="00852341" w:rsidP="00852341">
      <w:pPr>
        <w:pStyle w:val="ListParagraph"/>
        <w:numPr>
          <w:ilvl w:val="0"/>
          <w:numId w:val="3"/>
        </w:numPr>
        <w:spacing w:after="0" w:line="240" w:lineRule="auto"/>
        <w:jc w:val="both"/>
        <w:rPr>
          <w:rFonts w:ascii="Times New Roman" w:hAnsi="Times New Roman" w:cs="Times New Roman"/>
          <w:color w:val="0B0C0C"/>
          <w:sz w:val="24"/>
          <w:szCs w:val="29"/>
        </w:rPr>
      </w:pPr>
      <w:r w:rsidRPr="00852341">
        <w:rPr>
          <w:rFonts w:ascii="Times New Roman" w:hAnsi="Times New Roman" w:cs="Times New Roman"/>
          <w:color w:val="0B0C0C"/>
          <w:sz w:val="24"/>
          <w:szCs w:val="29"/>
        </w:rPr>
        <w:t>Value of services exported by the UK’s creative industries in 2013 is £17.9bn, a rise of 3.5 per cent (£598 million) on the previous year.</w:t>
      </w:r>
    </w:p>
    <w:p w:rsidR="00852341" w:rsidRDefault="00852341" w:rsidP="00852341">
      <w:pPr>
        <w:pStyle w:val="ListParagraph"/>
        <w:numPr>
          <w:ilvl w:val="0"/>
          <w:numId w:val="3"/>
        </w:numPr>
        <w:spacing w:after="0" w:line="240" w:lineRule="auto"/>
        <w:jc w:val="both"/>
        <w:rPr>
          <w:rFonts w:ascii="Times New Roman" w:hAnsi="Times New Roman" w:cs="Times New Roman"/>
          <w:color w:val="0B0C0C"/>
          <w:sz w:val="24"/>
          <w:szCs w:val="29"/>
        </w:rPr>
      </w:pPr>
      <w:r w:rsidRPr="00852341">
        <w:rPr>
          <w:rFonts w:ascii="Times New Roman" w:hAnsi="Times New Roman" w:cs="Times New Roman"/>
          <w:color w:val="0B0C0C"/>
          <w:sz w:val="24"/>
          <w:szCs w:val="29"/>
        </w:rPr>
        <w:t>Exports from the creative industries have increased by 34.2 per cent (around £4.5 billion) - between 2009 and 2013, outperforming the rest of the UK economy by almost 15 per cent.</w:t>
      </w:r>
    </w:p>
    <w:p w:rsidR="00852341" w:rsidRDefault="00852341" w:rsidP="00852341">
      <w:pPr>
        <w:pStyle w:val="ListParagraph"/>
        <w:spacing w:after="0" w:line="240" w:lineRule="auto"/>
        <w:jc w:val="both"/>
        <w:rPr>
          <w:rFonts w:ascii="Times New Roman" w:hAnsi="Times New Roman" w:cs="Times New Roman"/>
          <w:color w:val="0B0C0C"/>
          <w:sz w:val="24"/>
          <w:szCs w:val="29"/>
        </w:rPr>
      </w:pPr>
    </w:p>
    <w:p w:rsidR="00857DE5" w:rsidRDefault="00857DE5" w:rsidP="00857DE5">
      <w:pPr>
        <w:spacing w:after="0" w:line="240" w:lineRule="auto"/>
        <w:jc w:val="both"/>
        <w:rPr>
          <w:rFonts w:ascii="Times New Roman" w:hAnsi="Times New Roman" w:cs="Times New Roman"/>
          <w:b/>
          <w:sz w:val="24"/>
          <w:szCs w:val="24"/>
          <w:shd w:val="clear" w:color="auto" w:fill="FFFFFF"/>
        </w:rPr>
      </w:pPr>
      <w:r w:rsidRPr="00857DE5">
        <w:rPr>
          <w:rFonts w:ascii="Times New Roman" w:hAnsi="Times New Roman" w:cs="Times New Roman"/>
          <w:b/>
          <w:sz w:val="24"/>
          <w:szCs w:val="24"/>
          <w:shd w:val="clear" w:color="auto" w:fill="FFFFFF"/>
        </w:rPr>
        <w:t>Business Secretary outlines next steps for Green Investment Bank</w:t>
      </w:r>
    </w:p>
    <w:p w:rsidR="00A271AD" w:rsidRDefault="007636C0" w:rsidP="00857DE5">
      <w:pPr>
        <w:spacing w:after="0" w:line="240" w:lineRule="auto"/>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Rt</w:t>
      </w:r>
      <w:proofErr w:type="spellEnd"/>
      <w:r>
        <w:rPr>
          <w:rFonts w:ascii="Times New Roman" w:hAnsi="Times New Roman" w:cs="Times New Roman"/>
          <w:sz w:val="24"/>
          <w:szCs w:val="24"/>
          <w:shd w:val="clear" w:color="auto" w:fill="FFFFFF"/>
        </w:rPr>
        <w:t xml:space="preserve"> Hon </w:t>
      </w:r>
      <w:proofErr w:type="spellStart"/>
      <w:r>
        <w:rPr>
          <w:rFonts w:ascii="Times New Roman" w:hAnsi="Times New Roman" w:cs="Times New Roman"/>
          <w:sz w:val="24"/>
          <w:szCs w:val="24"/>
          <w:shd w:val="clear" w:color="auto" w:fill="FFFFFF"/>
        </w:rPr>
        <w:t>Sajid</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Javid</w:t>
      </w:r>
      <w:proofErr w:type="spellEnd"/>
      <w:r>
        <w:rPr>
          <w:rFonts w:ascii="Times New Roman" w:hAnsi="Times New Roman" w:cs="Times New Roman"/>
          <w:sz w:val="24"/>
          <w:szCs w:val="24"/>
          <w:shd w:val="clear" w:color="auto" w:fill="FFFFFF"/>
        </w:rPr>
        <w:t xml:space="preserve">, Secretary of State for Business, Innovation and Skills </w:t>
      </w:r>
      <w:r w:rsidRPr="007636C0">
        <w:rPr>
          <w:rFonts w:ascii="Times New Roman" w:hAnsi="Times New Roman" w:cs="Times New Roman"/>
          <w:sz w:val="24"/>
          <w:szCs w:val="24"/>
          <w:shd w:val="clear" w:color="auto" w:fill="FFFFFF"/>
        </w:rPr>
        <w:t>confirm</w:t>
      </w:r>
      <w:r>
        <w:rPr>
          <w:rFonts w:ascii="Times New Roman" w:hAnsi="Times New Roman" w:cs="Times New Roman"/>
          <w:sz w:val="24"/>
          <w:szCs w:val="24"/>
          <w:shd w:val="clear" w:color="auto" w:fill="FFFFFF"/>
        </w:rPr>
        <w:t>ed that the G</w:t>
      </w:r>
      <w:r w:rsidRPr="007636C0">
        <w:rPr>
          <w:rFonts w:ascii="Times New Roman" w:hAnsi="Times New Roman" w:cs="Times New Roman"/>
          <w:sz w:val="24"/>
          <w:szCs w:val="24"/>
          <w:shd w:val="clear" w:color="auto" w:fill="FFFFFF"/>
        </w:rPr>
        <w:t>overnment will proceed with plans to bring private capital into the Green Investment Bank (GIB) during a speech at the Bank’s Annual Review event in London</w:t>
      </w:r>
      <w:r w:rsidR="00C20145">
        <w:rPr>
          <w:rFonts w:ascii="Times New Roman" w:hAnsi="Times New Roman" w:cs="Times New Roman"/>
          <w:sz w:val="24"/>
          <w:szCs w:val="24"/>
          <w:shd w:val="clear" w:color="auto" w:fill="FFFFFF"/>
        </w:rPr>
        <w:t xml:space="preserve"> on June 25, 2015</w:t>
      </w:r>
      <w:r w:rsidRPr="007636C0">
        <w:rPr>
          <w:rFonts w:ascii="Times New Roman" w:hAnsi="Times New Roman" w:cs="Times New Roman"/>
          <w:sz w:val="24"/>
          <w:szCs w:val="24"/>
          <w:shd w:val="clear" w:color="auto" w:fill="FFFFFF"/>
        </w:rPr>
        <w:t>.</w:t>
      </w:r>
      <w:r w:rsidR="00944260">
        <w:rPr>
          <w:rFonts w:ascii="Times New Roman" w:hAnsi="Times New Roman" w:cs="Times New Roman"/>
          <w:sz w:val="24"/>
          <w:szCs w:val="24"/>
          <w:shd w:val="clear" w:color="auto" w:fill="FFFFFF"/>
        </w:rPr>
        <w:t xml:space="preserve"> </w:t>
      </w:r>
      <w:r w:rsidR="00684D1F" w:rsidRPr="00944260">
        <w:rPr>
          <w:rFonts w:ascii="Times New Roman" w:hAnsi="Times New Roman" w:cs="Times New Roman"/>
          <w:sz w:val="24"/>
          <w:szCs w:val="24"/>
          <w:shd w:val="clear" w:color="auto" w:fill="FFFFFF"/>
        </w:rPr>
        <w:t xml:space="preserve">The </w:t>
      </w:r>
      <w:r w:rsidR="00684D1F">
        <w:rPr>
          <w:rFonts w:ascii="Times New Roman" w:hAnsi="Times New Roman" w:cs="Times New Roman"/>
          <w:sz w:val="24"/>
          <w:szCs w:val="24"/>
          <w:shd w:val="clear" w:color="auto" w:fill="FFFFFF"/>
        </w:rPr>
        <w:t>UK G</w:t>
      </w:r>
      <w:r w:rsidR="00684D1F" w:rsidRPr="00944260">
        <w:rPr>
          <w:rFonts w:ascii="Times New Roman" w:hAnsi="Times New Roman" w:cs="Times New Roman"/>
          <w:sz w:val="24"/>
          <w:szCs w:val="24"/>
          <w:shd w:val="clear" w:color="auto" w:fill="FFFFFF"/>
        </w:rPr>
        <w:t>overnment and Green Investment Bank will now actively engage with potential investors in GIB and explore the scope for a transaction which will deliver value for money for the taxpayer. The detail and timing of any transaction will depend on the outcome of these discussions.</w:t>
      </w:r>
      <w:r w:rsidR="00684D1F">
        <w:rPr>
          <w:rFonts w:ascii="Times New Roman" w:hAnsi="Times New Roman" w:cs="Times New Roman"/>
          <w:sz w:val="24"/>
          <w:szCs w:val="24"/>
          <w:shd w:val="clear" w:color="auto" w:fill="FFFFFF"/>
        </w:rPr>
        <w:t xml:space="preserve"> </w:t>
      </w:r>
      <w:r w:rsidR="00944260" w:rsidRPr="00944260">
        <w:rPr>
          <w:rFonts w:ascii="Times New Roman" w:hAnsi="Times New Roman" w:cs="Times New Roman"/>
          <w:sz w:val="24"/>
          <w:szCs w:val="24"/>
          <w:shd w:val="clear" w:color="auto" w:fill="FFFFFF"/>
        </w:rPr>
        <w:t>Since its inception in 2012, GIB has committed £2 billion and helped to finance 50 green infrastructure projects including helping to finance first-of-a-kind projects that use innovative technologies in waste management and offshore wind power.</w:t>
      </w:r>
      <w:r w:rsidR="00944260">
        <w:rPr>
          <w:rFonts w:ascii="Times New Roman" w:hAnsi="Times New Roman" w:cs="Times New Roman"/>
          <w:sz w:val="24"/>
          <w:szCs w:val="24"/>
          <w:shd w:val="clear" w:color="auto" w:fill="FFFFFF"/>
        </w:rPr>
        <w:t xml:space="preserve"> </w:t>
      </w:r>
    </w:p>
    <w:p w:rsidR="006265F0" w:rsidRDefault="006265F0" w:rsidP="00857DE5">
      <w:pPr>
        <w:spacing w:after="0" w:line="240" w:lineRule="auto"/>
        <w:jc w:val="both"/>
        <w:rPr>
          <w:rFonts w:ascii="Times New Roman" w:hAnsi="Times New Roman" w:cs="Times New Roman"/>
          <w:sz w:val="24"/>
          <w:szCs w:val="24"/>
          <w:shd w:val="clear" w:color="auto" w:fill="FFFFFF"/>
        </w:rPr>
      </w:pPr>
    </w:p>
    <w:p w:rsidR="006265F0" w:rsidRDefault="006265F0" w:rsidP="00857DE5">
      <w:pPr>
        <w:spacing w:after="0" w:line="240" w:lineRule="auto"/>
        <w:jc w:val="both"/>
        <w:rPr>
          <w:rFonts w:ascii="Times New Roman" w:hAnsi="Times New Roman" w:cs="Times New Roman"/>
          <w:b/>
          <w:sz w:val="24"/>
          <w:szCs w:val="24"/>
          <w:shd w:val="clear" w:color="auto" w:fill="FFFFFF"/>
        </w:rPr>
      </w:pPr>
      <w:r w:rsidRPr="006265F0">
        <w:rPr>
          <w:rFonts w:ascii="Times New Roman" w:hAnsi="Times New Roman" w:cs="Times New Roman"/>
          <w:b/>
          <w:sz w:val="24"/>
          <w:szCs w:val="24"/>
          <w:shd w:val="clear" w:color="auto" w:fill="FFFFFF"/>
        </w:rPr>
        <w:t>On target for a higher skilled workforce</w:t>
      </w:r>
    </w:p>
    <w:p w:rsidR="006265F0" w:rsidRDefault="006265F0" w:rsidP="006265F0">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UK G</w:t>
      </w:r>
      <w:r w:rsidRPr="006265F0">
        <w:rPr>
          <w:rFonts w:ascii="Times New Roman" w:hAnsi="Times New Roman" w:cs="Times New Roman"/>
          <w:sz w:val="24"/>
          <w:szCs w:val="24"/>
          <w:shd w:val="clear" w:color="auto" w:fill="FFFFFF"/>
        </w:rPr>
        <w:t>overnment confirmed that it has smashed its target of supporting 20,000 higher apprenticeship starts over the last 2 years. Supporting apprenticeships is a key part of the long term economic plan to help create a highly-skilled and productive workforce across the country.</w:t>
      </w:r>
      <w:r>
        <w:rPr>
          <w:rFonts w:ascii="Times New Roman" w:hAnsi="Times New Roman" w:cs="Times New Roman"/>
          <w:sz w:val="24"/>
          <w:szCs w:val="24"/>
          <w:shd w:val="clear" w:color="auto" w:fill="FFFFFF"/>
        </w:rPr>
        <w:t xml:space="preserve"> </w:t>
      </w:r>
      <w:r w:rsidRPr="006265F0">
        <w:rPr>
          <w:rFonts w:ascii="Times New Roman" w:hAnsi="Times New Roman" w:cs="Times New Roman"/>
          <w:sz w:val="24"/>
          <w:szCs w:val="24"/>
          <w:shd w:val="clear" w:color="auto" w:fill="FFFFFF"/>
        </w:rPr>
        <w:t>There has also been strong growth in traineeships with over 15,000 started in the first 3 quarters of this academic year.</w:t>
      </w:r>
      <w:r>
        <w:rPr>
          <w:rFonts w:ascii="Times New Roman" w:hAnsi="Times New Roman" w:cs="Times New Roman"/>
          <w:sz w:val="24"/>
          <w:szCs w:val="24"/>
          <w:shd w:val="clear" w:color="auto" w:fill="FFFFFF"/>
        </w:rPr>
        <w:t xml:space="preserve"> </w:t>
      </w:r>
      <w:r w:rsidRPr="006265F0">
        <w:rPr>
          <w:rFonts w:ascii="Times New Roman" w:hAnsi="Times New Roman" w:cs="Times New Roman"/>
          <w:sz w:val="24"/>
          <w:szCs w:val="24"/>
          <w:shd w:val="clear" w:color="auto" w:fill="FFFFFF"/>
        </w:rPr>
        <w:t>The statistics also show that the government’s efforts to improve the quality of apprenticeships and encourage people to take them up, has resulted in more than 2.3 million apprenticeship starts across the country in the last Parliament.</w:t>
      </w:r>
      <w:r>
        <w:rPr>
          <w:rFonts w:ascii="Times New Roman" w:hAnsi="Times New Roman" w:cs="Times New Roman"/>
          <w:sz w:val="24"/>
          <w:szCs w:val="24"/>
          <w:shd w:val="clear" w:color="auto" w:fill="FFFFFF"/>
        </w:rPr>
        <w:t xml:space="preserve"> </w:t>
      </w:r>
      <w:r w:rsidRPr="006265F0">
        <w:rPr>
          <w:rFonts w:ascii="Times New Roman" w:hAnsi="Times New Roman" w:cs="Times New Roman"/>
          <w:sz w:val="24"/>
          <w:szCs w:val="24"/>
          <w:shd w:val="clear" w:color="auto" w:fill="FFFFFF"/>
        </w:rPr>
        <w:t xml:space="preserve">Building </w:t>
      </w:r>
      <w:r w:rsidRPr="006265F0">
        <w:rPr>
          <w:rFonts w:ascii="Times New Roman" w:hAnsi="Times New Roman" w:cs="Times New Roman"/>
          <w:sz w:val="24"/>
          <w:szCs w:val="24"/>
          <w:shd w:val="clear" w:color="auto" w:fill="FFFFFF"/>
        </w:rPr>
        <w:lastRenderedPageBreak/>
        <w:t>on this success, the government is committed to supporting a further 3 million apprenticeship starts by 2020.</w:t>
      </w:r>
    </w:p>
    <w:p w:rsidR="003333F3" w:rsidRDefault="003333F3" w:rsidP="006265F0">
      <w:pPr>
        <w:spacing w:after="0" w:line="240" w:lineRule="auto"/>
        <w:jc w:val="both"/>
        <w:rPr>
          <w:rFonts w:ascii="Times New Roman" w:hAnsi="Times New Roman" w:cs="Times New Roman"/>
          <w:sz w:val="24"/>
          <w:szCs w:val="24"/>
          <w:shd w:val="clear" w:color="auto" w:fill="FFFFFF"/>
        </w:rPr>
      </w:pPr>
    </w:p>
    <w:p w:rsidR="003333F3" w:rsidRDefault="003333F3" w:rsidP="006265F0">
      <w:pPr>
        <w:spacing w:after="0" w:line="240" w:lineRule="auto"/>
        <w:jc w:val="both"/>
        <w:rPr>
          <w:rFonts w:ascii="Times New Roman" w:hAnsi="Times New Roman" w:cs="Times New Roman"/>
          <w:b/>
          <w:sz w:val="24"/>
          <w:szCs w:val="24"/>
          <w:shd w:val="clear" w:color="auto" w:fill="FFFFFF"/>
        </w:rPr>
      </w:pPr>
      <w:r w:rsidRPr="003333F3">
        <w:rPr>
          <w:rFonts w:ascii="Times New Roman" w:hAnsi="Times New Roman" w:cs="Times New Roman"/>
          <w:b/>
          <w:sz w:val="24"/>
          <w:szCs w:val="24"/>
          <w:shd w:val="clear" w:color="auto" w:fill="FFFFFF"/>
        </w:rPr>
        <w:t>Boost for aerospace industry</w:t>
      </w:r>
    </w:p>
    <w:p w:rsidR="003333F3" w:rsidRPr="003333F3" w:rsidRDefault="003333F3" w:rsidP="003333F3">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w:t>
      </w:r>
      <w:r w:rsidRPr="003333F3">
        <w:rPr>
          <w:rFonts w:ascii="Times New Roman" w:hAnsi="Times New Roman" w:cs="Times New Roman"/>
          <w:sz w:val="24"/>
          <w:szCs w:val="24"/>
          <w:shd w:val="clear" w:color="auto" w:fill="FFFFFF"/>
        </w:rPr>
        <w:t>us</w:t>
      </w:r>
      <w:r>
        <w:rPr>
          <w:rFonts w:ascii="Times New Roman" w:hAnsi="Times New Roman" w:cs="Times New Roman"/>
          <w:sz w:val="24"/>
          <w:szCs w:val="24"/>
          <w:shd w:val="clear" w:color="auto" w:fill="FFFFFF"/>
        </w:rPr>
        <w:t xml:space="preserve">iness Minister Anna </w:t>
      </w:r>
      <w:proofErr w:type="spellStart"/>
      <w:r>
        <w:rPr>
          <w:rFonts w:ascii="Times New Roman" w:hAnsi="Times New Roman" w:cs="Times New Roman"/>
          <w:sz w:val="24"/>
          <w:szCs w:val="24"/>
          <w:shd w:val="clear" w:color="auto" w:fill="FFFFFF"/>
        </w:rPr>
        <w:t>Soubry</w:t>
      </w:r>
      <w:proofErr w:type="spellEnd"/>
      <w:r>
        <w:rPr>
          <w:rFonts w:ascii="Times New Roman" w:hAnsi="Times New Roman" w:cs="Times New Roman"/>
          <w:sz w:val="24"/>
          <w:szCs w:val="24"/>
          <w:shd w:val="clear" w:color="auto" w:fill="FFFFFF"/>
        </w:rPr>
        <w:t xml:space="preserve"> opened a</w:t>
      </w:r>
      <w:r w:rsidRPr="003333F3">
        <w:rPr>
          <w:rFonts w:ascii="Times New Roman" w:hAnsi="Times New Roman" w:cs="Times New Roman"/>
          <w:sz w:val="24"/>
          <w:szCs w:val="24"/>
          <w:shd w:val="clear" w:color="auto" w:fill="FFFFFF"/>
        </w:rPr>
        <w:t xml:space="preserve"> new £60 million cutting edge </w:t>
      </w:r>
      <w:r>
        <w:rPr>
          <w:rFonts w:ascii="Times New Roman" w:hAnsi="Times New Roman" w:cs="Times New Roman"/>
          <w:sz w:val="24"/>
          <w:szCs w:val="24"/>
          <w:shd w:val="clear" w:color="auto" w:fill="FFFFFF"/>
        </w:rPr>
        <w:t xml:space="preserve">aerospace </w:t>
      </w:r>
      <w:r w:rsidRPr="003333F3">
        <w:rPr>
          <w:rFonts w:ascii="Times New Roman" w:hAnsi="Times New Roman" w:cs="Times New Roman"/>
          <w:sz w:val="24"/>
          <w:szCs w:val="24"/>
          <w:shd w:val="clear" w:color="auto" w:fill="FFFFFF"/>
        </w:rPr>
        <w:t xml:space="preserve">research facilities </w:t>
      </w:r>
      <w:r>
        <w:rPr>
          <w:rFonts w:ascii="Times New Roman" w:hAnsi="Times New Roman" w:cs="Times New Roman"/>
          <w:sz w:val="24"/>
          <w:szCs w:val="24"/>
          <w:shd w:val="clear" w:color="auto" w:fill="FFFFFF"/>
        </w:rPr>
        <w:t xml:space="preserve">and </w:t>
      </w:r>
      <w:r w:rsidRPr="003333F3">
        <w:rPr>
          <w:rFonts w:ascii="Times New Roman" w:hAnsi="Times New Roman" w:cs="Times New Roman"/>
          <w:sz w:val="24"/>
          <w:szCs w:val="24"/>
          <w:shd w:val="clear" w:color="auto" w:fill="FFFFFF"/>
        </w:rPr>
        <w:t>3D printing centre in Coventry</w:t>
      </w:r>
      <w:r>
        <w:rPr>
          <w:rFonts w:ascii="Times New Roman" w:hAnsi="Times New Roman" w:cs="Times New Roman"/>
          <w:sz w:val="24"/>
          <w:szCs w:val="24"/>
          <w:shd w:val="clear" w:color="auto" w:fill="FFFFFF"/>
        </w:rPr>
        <w:t>. The Minister also</w:t>
      </w:r>
      <w:r w:rsidRPr="003333F3">
        <w:rPr>
          <w:rFonts w:ascii="Times New Roman" w:hAnsi="Times New Roman" w:cs="Times New Roman"/>
          <w:sz w:val="24"/>
          <w:szCs w:val="24"/>
          <w:shd w:val="clear" w:color="auto" w:fill="FFFFFF"/>
        </w:rPr>
        <w:t xml:space="preserve"> announced new technology projects to keep the UK a world leader in aerospace.</w:t>
      </w:r>
      <w:r>
        <w:rPr>
          <w:rFonts w:ascii="Times New Roman" w:hAnsi="Times New Roman" w:cs="Times New Roman"/>
          <w:sz w:val="24"/>
          <w:szCs w:val="24"/>
          <w:shd w:val="clear" w:color="auto" w:fill="FFFFFF"/>
        </w:rPr>
        <w:t xml:space="preserve"> </w:t>
      </w:r>
      <w:r w:rsidRPr="003333F3">
        <w:rPr>
          <w:rFonts w:ascii="Times New Roman" w:hAnsi="Times New Roman" w:cs="Times New Roman"/>
          <w:sz w:val="24"/>
          <w:szCs w:val="24"/>
          <w:shd w:val="clear" w:color="auto" w:fill="FFFFFF"/>
        </w:rPr>
        <w:t xml:space="preserve">The projects, which are jointly funded by industry and government, include work to develop ‘slippery wings’ and boost productivity. Anna </w:t>
      </w:r>
      <w:proofErr w:type="spellStart"/>
      <w:r w:rsidRPr="003333F3">
        <w:rPr>
          <w:rFonts w:ascii="Times New Roman" w:hAnsi="Times New Roman" w:cs="Times New Roman"/>
          <w:sz w:val="24"/>
          <w:szCs w:val="24"/>
          <w:shd w:val="clear" w:color="auto" w:fill="FFFFFF"/>
        </w:rPr>
        <w:t>Soubry</w:t>
      </w:r>
      <w:proofErr w:type="spellEnd"/>
      <w:r w:rsidRPr="003333F3">
        <w:rPr>
          <w:rFonts w:ascii="Times New Roman" w:hAnsi="Times New Roman" w:cs="Times New Roman"/>
          <w:sz w:val="24"/>
          <w:szCs w:val="24"/>
          <w:shd w:val="clear" w:color="auto" w:fill="FFFFFF"/>
        </w:rPr>
        <w:t xml:space="preserve"> announced them whilst opening the Aerospace Research Centre and National Centre for Net Shape and Additive Manufacturing – commonly referred to as 3D printing.</w:t>
      </w:r>
      <w:r>
        <w:rPr>
          <w:rFonts w:ascii="Times New Roman" w:hAnsi="Times New Roman" w:cs="Times New Roman"/>
          <w:sz w:val="24"/>
          <w:szCs w:val="24"/>
          <w:shd w:val="clear" w:color="auto" w:fill="FFFFFF"/>
        </w:rPr>
        <w:t xml:space="preserve"> </w:t>
      </w:r>
      <w:r w:rsidRPr="003333F3">
        <w:rPr>
          <w:rFonts w:ascii="Times New Roman" w:hAnsi="Times New Roman" w:cs="Times New Roman"/>
          <w:sz w:val="24"/>
          <w:szCs w:val="24"/>
          <w:shd w:val="clear" w:color="auto" w:fill="FFFFFF"/>
        </w:rPr>
        <w:t>The minister also announced the launch of a new £10 million competition to find game-changing aerospace technologies, aimed at small firms. This will open for bids next week and is being run by Innovate UK.</w:t>
      </w:r>
    </w:p>
    <w:p w:rsidR="003333F3" w:rsidRDefault="003333F3" w:rsidP="006265F0">
      <w:pPr>
        <w:spacing w:after="0" w:line="240" w:lineRule="auto"/>
        <w:jc w:val="both"/>
        <w:rPr>
          <w:rFonts w:ascii="Times New Roman" w:hAnsi="Times New Roman" w:cs="Times New Roman"/>
          <w:b/>
          <w:sz w:val="24"/>
          <w:szCs w:val="24"/>
          <w:shd w:val="clear" w:color="auto" w:fill="FFFFFF"/>
        </w:rPr>
      </w:pPr>
    </w:p>
    <w:p w:rsidR="00E41BAA" w:rsidRDefault="00E41BAA" w:rsidP="006265F0">
      <w:pPr>
        <w:spacing w:after="0" w:line="24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UK Chancellor’s statement on financial crisis in Greece</w:t>
      </w:r>
    </w:p>
    <w:p w:rsidR="00E41BAA" w:rsidRPr="00E41BAA" w:rsidRDefault="00E41BAA" w:rsidP="003244FD">
      <w:pPr>
        <w:spacing w:after="0" w:line="240" w:lineRule="auto"/>
        <w:jc w:val="both"/>
        <w:rPr>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rPr>
        <w:t>Rt</w:t>
      </w:r>
      <w:proofErr w:type="spellEnd"/>
      <w:proofErr w:type="gramEnd"/>
      <w:r>
        <w:rPr>
          <w:rFonts w:ascii="Times New Roman" w:hAnsi="Times New Roman" w:cs="Times New Roman"/>
          <w:sz w:val="24"/>
          <w:szCs w:val="24"/>
          <w:shd w:val="clear" w:color="auto" w:fill="FFFFFF"/>
        </w:rPr>
        <w:t xml:space="preserve"> Hon George Osborne, UK Chancellor of the Exchequer made a statement at House of Commons </w:t>
      </w:r>
      <w:r w:rsidRPr="00E41BAA">
        <w:rPr>
          <w:rFonts w:ascii="Times New Roman" w:hAnsi="Times New Roman" w:cs="Times New Roman"/>
          <w:sz w:val="24"/>
          <w:szCs w:val="24"/>
          <w:shd w:val="clear" w:color="auto" w:fill="FFFFFF"/>
        </w:rPr>
        <w:t>on the latest developments in the financial crisis in Greece and how they might affect British citizens.</w:t>
      </w:r>
      <w:r>
        <w:rPr>
          <w:rFonts w:ascii="Times New Roman" w:hAnsi="Times New Roman" w:cs="Times New Roman"/>
          <w:sz w:val="24"/>
          <w:szCs w:val="24"/>
          <w:shd w:val="clear" w:color="auto" w:fill="FFFFFF"/>
        </w:rPr>
        <w:t xml:space="preserve"> </w:t>
      </w:r>
      <w:r w:rsidR="003244FD">
        <w:rPr>
          <w:rFonts w:ascii="Times New Roman" w:hAnsi="Times New Roman" w:cs="Times New Roman"/>
          <w:sz w:val="24"/>
          <w:szCs w:val="24"/>
          <w:shd w:val="clear" w:color="auto" w:fill="FFFFFF"/>
        </w:rPr>
        <w:t>He said,</w:t>
      </w:r>
      <w:r w:rsidRPr="00E41BAA">
        <w:rPr>
          <w:rFonts w:ascii="Times New Roman" w:hAnsi="Times New Roman" w:cs="Times New Roman"/>
          <w:sz w:val="24"/>
          <w:szCs w:val="24"/>
          <w:shd w:val="clear" w:color="auto" w:fill="FFFFFF"/>
        </w:rPr>
        <w:t xml:space="preserve"> "The failure of the Greek government to make its scheduled payments to the International Monetary Fund, and the expiry of Greece's financial assistance programme, have served only to add to the developing crisis in that </w:t>
      </w:r>
      <w:r w:rsidR="00FB2B5E" w:rsidRPr="00E41BAA">
        <w:rPr>
          <w:rFonts w:ascii="Times New Roman" w:hAnsi="Times New Roman" w:cs="Times New Roman"/>
          <w:sz w:val="24"/>
          <w:szCs w:val="24"/>
          <w:shd w:val="clear" w:color="auto" w:fill="FFFFFF"/>
        </w:rPr>
        <w:t>country.</w:t>
      </w:r>
      <w:r w:rsidR="00FB2B5E">
        <w:rPr>
          <w:rFonts w:ascii="Times New Roman" w:hAnsi="Times New Roman" w:cs="Times New Roman"/>
          <w:sz w:val="24"/>
          <w:szCs w:val="24"/>
          <w:shd w:val="clear" w:color="auto" w:fill="FFFFFF"/>
        </w:rPr>
        <w:t xml:space="preserve"> </w:t>
      </w:r>
      <w:r w:rsidR="00FB2B5E" w:rsidRPr="00E41BAA">
        <w:rPr>
          <w:rFonts w:ascii="Times New Roman" w:hAnsi="Times New Roman" w:cs="Times New Roman"/>
          <w:sz w:val="24"/>
          <w:szCs w:val="24"/>
          <w:shd w:val="clear" w:color="auto" w:fill="FFFFFF"/>
        </w:rPr>
        <w:t>“It</w:t>
      </w:r>
      <w:r w:rsidRPr="00E41BAA">
        <w:rPr>
          <w:rFonts w:ascii="Times New Roman" w:hAnsi="Times New Roman" w:cs="Times New Roman"/>
          <w:sz w:val="24"/>
          <w:szCs w:val="24"/>
          <w:shd w:val="clear" w:color="auto" w:fill="FFFFFF"/>
        </w:rPr>
        <w:t xml:space="preserve"> is vital now that the current uncertainty is resolved, whatever the Greek people decide, to ensure economic and financial stability across Europe.</w:t>
      </w:r>
      <w:r w:rsidR="003244FD">
        <w:rPr>
          <w:rFonts w:ascii="Times New Roman" w:hAnsi="Times New Roman" w:cs="Times New Roman"/>
          <w:sz w:val="24"/>
          <w:szCs w:val="24"/>
          <w:shd w:val="clear" w:color="auto" w:fill="FFFFFF"/>
        </w:rPr>
        <w:t xml:space="preserve"> Chancellor also said, “</w:t>
      </w:r>
      <w:r w:rsidR="003244FD" w:rsidRPr="00E41BAA">
        <w:rPr>
          <w:rFonts w:ascii="Times New Roman" w:hAnsi="Times New Roman" w:cs="Times New Roman"/>
          <w:sz w:val="24"/>
          <w:szCs w:val="24"/>
          <w:shd w:val="clear" w:color="auto" w:fill="FFFFFF"/>
        </w:rPr>
        <w:t>Britain’s attitude to the developing Greek crisis is clear: we hope for the best; but we prepare for the worst.</w:t>
      </w:r>
      <w:r w:rsidR="003244FD">
        <w:rPr>
          <w:rFonts w:ascii="Times New Roman" w:hAnsi="Times New Roman" w:cs="Times New Roman"/>
          <w:sz w:val="24"/>
          <w:szCs w:val="24"/>
          <w:shd w:val="clear" w:color="auto" w:fill="FFFFFF"/>
        </w:rPr>
        <w:t xml:space="preserve"> The Chancellor </w:t>
      </w:r>
      <w:r w:rsidR="003244FD" w:rsidRPr="003244FD">
        <w:rPr>
          <w:rFonts w:ascii="Times New Roman" w:hAnsi="Times New Roman" w:cs="Times New Roman"/>
          <w:sz w:val="24"/>
          <w:szCs w:val="24"/>
          <w:shd w:val="clear" w:color="auto" w:fill="FFFFFF"/>
        </w:rPr>
        <w:t>has warned British holidaymakers heading to Greece that they should take plenty of cash with them as banking services could be limited.</w:t>
      </w:r>
      <w:r w:rsidR="003244FD">
        <w:rPr>
          <w:rFonts w:ascii="Times New Roman" w:hAnsi="Times New Roman" w:cs="Times New Roman"/>
          <w:sz w:val="24"/>
          <w:szCs w:val="24"/>
          <w:shd w:val="clear" w:color="auto" w:fill="FFFFFF"/>
        </w:rPr>
        <w:t xml:space="preserve"> </w:t>
      </w:r>
      <w:r w:rsidR="003244FD" w:rsidRPr="003244FD">
        <w:rPr>
          <w:rFonts w:ascii="Times New Roman" w:hAnsi="Times New Roman" w:cs="Times New Roman"/>
          <w:sz w:val="24"/>
          <w:szCs w:val="24"/>
          <w:shd w:val="clear" w:color="auto" w:fill="FFFFFF"/>
        </w:rPr>
        <w:t>Around two million Britons travel to Greece every year.</w:t>
      </w:r>
    </w:p>
    <w:p w:rsidR="00684D1F" w:rsidRPr="007636C0" w:rsidRDefault="00684D1F" w:rsidP="00857DE5">
      <w:pPr>
        <w:spacing w:after="0" w:line="240" w:lineRule="auto"/>
        <w:jc w:val="both"/>
        <w:rPr>
          <w:rFonts w:ascii="Times New Roman" w:hAnsi="Times New Roman" w:cs="Times New Roman"/>
          <w:sz w:val="24"/>
          <w:szCs w:val="24"/>
          <w:shd w:val="clear" w:color="auto" w:fill="FFFFFF"/>
        </w:rPr>
      </w:pPr>
    </w:p>
    <w:p w:rsidR="00C42261" w:rsidRPr="00364300" w:rsidRDefault="00C42261" w:rsidP="00C42261">
      <w:pPr>
        <w:tabs>
          <w:tab w:val="left" w:pos="2535"/>
        </w:tabs>
        <w:spacing w:after="0" w:line="240" w:lineRule="auto"/>
        <w:jc w:val="both"/>
        <w:rPr>
          <w:rFonts w:ascii="Times New Roman" w:hAnsi="Times New Roman" w:cs="Times New Roman"/>
          <w:b/>
          <w:sz w:val="24"/>
          <w:szCs w:val="24"/>
          <w:u w:val="single"/>
          <w:lang w:val="en-US"/>
        </w:rPr>
      </w:pPr>
      <w:r w:rsidRPr="00364300">
        <w:rPr>
          <w:rFonts w:ascii="Times New Roman" w:hAnsi="Times New Roman" w:cs="Times New Roman"/>
          <w:b/>
          <w:sz w:val="24"/>
          <w:szCs w:val="24"/>
          <w:u w:val="single"/>
          <w:lang w:val="en-US"/>
        </w:rPr>
        <w:t>UK-India Bilateral</w:t>
      </w:r>
    </w:p>
    <w:p w:rsidR="00C42261" w:rsidRPr="00364300" w:rsidRDefault="00C42261" w:rsidP="00C42261">
      <w:pPr>
        <w:pStyle w:val="ListParagraph"/>
        <w:spacing w:after="0" w:line="240" w:lineRule="auto"/>
        <w:ind w:left="709"/>
        <w:jc w:val="both"/>
        <w:outlineLvl w:val="0"/>
        <w:rPr>
          <w:rFonts w:ascii="Times New Roman" w:hAnsi="Times New Roman" w:cs="Times New Roman"/>
          <w:bCs/>
          <w:sz w:val="24"/>
          <w:szCs w:val="24"/>
          <w:lang w:val="en-US"/>
        </w:rPr>
      </w:pPr>
    </w:p>
    <w:p w:rsidR="00C42261" w:rsidRPr="00364300" w:rsidRDefault="00C42261" w:rsidP="00C42261">
      <w:pPr>
        <w:tabs>
          <w:tab w:val="left" w:pos="2535"/>
        </w:tabs>
        <w:spacing w:after="0" w:line="240" w:lineRule="auto"/>
        <w:jc w:val="center"/>
        <w:rPr>
          <w:rFonts w:ascii="Times New Roman" w:hAnsi="Times New Roman" w:cs="Times New Roman"/>
          <w:b/>
          <w:sz w:val="24"/>
          <w:szCs w:val="24"/>
          <w:u w:val="single"/>
          <w:lang w:val="en-US"/>
        </w:rPr>
      </w:pPr>
      <w:r w:rsidRPr="00364300">
        <w:rPr>
          <w:rFonts w:ascii="Times New Roman" w:hAnsi="Times New Roman" w:cs="Times New Roman"/>
          <w:b/>
          <w:sz w:val="24"/>
          <w:szCs w:val="24"/>
          <w:u w:val="single"/>
          <w:lang w:val="en-US"/>
        </w:rPr>
        <w:t>UK-India Trade Review (in £ million)</w:t>
      </w:r>
    </w:p>
    <w:p w:rsidR="00C42261" w:rsidRPr="00364300" w:rsidRDefault="00C42261" w:rsidP="00C42261">
      <w:pPr>
        <w:tabs>
          <w:tab w:val="left" w:pos="2535"/>
        </w:tabs>
        <w:spacing w:after="0" w:line="240" w:lineRule="auto"/>
        <w:jc w:val="both"/>
        <w:rPr>
          <w:rFonts w:ascii="Times New Roman" w:hAnsi="Times New Roman" w:cs="Times New Roman"/>
          <w:b/>
          <w:sz w:val="24"/>
          <w:szCs w:val="24"/>
          <w:u w:val="single"/>
          <w:lang w:val="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026"/>
        <w:gridCol w:w="1152"/>
        <w:gridCol w:w="1152"/>
        <w:gridCol w:w="1152"/>
        <w:gridCol w:w="1152"/>
        <w:gridCol w:w="1152"/>
        <w:gridCol w:w="1152"/>
      </w:tblGrid>
      <w:tr w:rsidR="00C42261" w:rsidRPr="00364300" w:rsidTr="005F2875">
        <w:trPr>
          <w:cantSplit/>
          <w:trHeight w:val="340"/>
        </w:trPr>
        <w:tc>
          <w:tcPr>
            <w:tcW w:w="1276" w:type="dxa"/>
            <w:tcBorders>
              <w:top w:val="single" w:sz="4" w:space="0" w:color="auto"/>
              <w:left w:val="single" w:sz="4" w:space="0" w:color="auto"/>
              <w:bottom w:val="single" w:sz="4" w:space="0" w:color="auto"/>
              <w:right w:val="single" w:sz="4" w:space="0" w:color="auto"/>
            </w:tcBorders>
            <w:vAlign w:val="center"/>
            <w:hideMark/>
          </w:tcPr>
          <w:p w:rsidR="00C42261" w:rsidRPr="00364300" w:rsidRDefault="00C42261" w:rsidP="005F2875">
            <w:pPr>
              <w:jc w:val="center"/>
              <w:rPr>
                <w:rFonts w:ascii="Times New Roman" w:hAnsi="Times New Roman" w:cs="Times New Roman"/>
                <w:sz w:val="24"/>
                <w:szCs w:val="24"/>
              </w:rPr>
            </w:pPr>
            <w:r w:rsidRPr="00364300">
              <w:rPr>
                <w:rFonts w:ascii="Times New Roman" w:hAnsi="Times New Roman" w:cs="Times New Roman"/>
                <w:sz w:val="24"/>
                <w:szCs w:val="24"/>
              </w:rPr>
              <w:t>Year</w:t>
            </w:r>
          </w:p>
        </w:tc>
        <w:tc>
          <w:tcPr>
            <w:tcW w:w="1026" w:type="dxa"/>
            <w:tcBorders>
              <w:top w:val="single" w:sz="4" w:space="0" w:color="auto"/>
              <w:left w:val="single" w:sz="4" w:space="0" w:color="auto"/>
              <w:bottom w:val="single" w:sz="4" w:space="0" w:color="auto"/>
              <w:right w:val="single" w:sz="4" w:space="0" w:color="auto"/>
            </w:tcBorders>
            <w:vAlign w:val="center"/>
            <w:hideMark/>
          </w:tcPr>
          <w:p w:rsidR="00C42261" w:rsidRPr="00364300" w:rsidRDefault="00C42261" w:rsidP="005F2875">
            <w:pPr>
              <w:jc w:val="center"/>
              <w:rPr>
                <w:rFonts w:ascii="Times New Roman" w:hAnsi="Times New Roman" w:cs="Times New Roman"/>
                <w:sz w:val="24"/>
                <w:szCs w:val="24"/>
              </w:rPr>
            </w:pPr>
            <w:r w:rsidRPr="00364300">
              <w:rPr>
                <w:rFonts w:ascii="Times New Roman" w:hAnsi="Times New Roman" w:cs="Times New Roman"/>
                <w:sz w:val="24"/>
                <w:szCs w:val="24"/>
              </w:rPr>
              <w:t>UK Exports to India</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364300" w:rsidRDefault="00C42261" w:rsidP="005F2875">
            <w:pPr>
              <w:jc w:val="center"/>
              <w:rPr>
                <w:rFonts w:ascii="Times New Roman" w:hAnsi="Times New Roman" w:cs="Times New Roman"/>
                <w:iCs/>
                <w:sz w:val="24"/>
                <w:szCs w:val="24"/>
              </w:rPr>
            </w:pPr>
            <w:r w:rsidRPr="00364300">
              <w:rPr>
                <w:rFonts w:ascii="Times New Roman" w:hAnsi="Times New Roman" w:cs="Times New Roman"/>
                <w:iCs/>
                <w:sz w:val="24"/>
                <w:szCs w:val="24"/>
              </w:rPr>
              <w:t>% change</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364300" w:rsidRDefault="00C42261" w:rsidP="005F2875">
            <w:pPr>
              <w:jc w:val="center"/>
              <w:rPr>
                <w:rFonts w:ascii="Times New Roman" w:hAnsi="Times New Roman" w:cs="Times New Roman"/>
                <w:sz w:val="24"/>
                <w:szCs w:val="24"/>
              </w:rPr>
            </w:pPr>
            <w:r w:rsidRPr="00364300">
              <w:rPr>
                <w:rFonts w:ascii="Times New Roman" w:hAnsi="Times New Roman" w:cs="Times New Roman"/>
                <w:sz w:val="24"/>
                <w:szCs w:val="24"/>
              </w:rPr>
              <w:t>UK Imports from India</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364300" w:rsidRDefault="00C42261" w:rsidP="005F2875">
            <w:pPr>
              <w:jc w:val="center"/>
              <w:rPr>
                <w:rFonts w:ascii="Times New Roman" w:hAnsi="Times New Roman" w:cs="Times New Roman"/>
                <w:iCs/>
                <w:sz w:val="24"/>
                <w:szCs w:val="24"/>
              </w:rPr>
            </w:pPr>
            <w:r w:rsidRPr="00364300">
              <w:rPr>
                <w:rFonts w:ascii="Times New Roman" w:hAnsi="Times New Roman" w:cs="Times New Roman"/>
                <w:iCs/>
                <w:sz w:val="24"/>
                <w:szCs w:val="24"/>
              </w:rPr>
              <w:t>% change</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364300" w:rsidRDefault="00C42261" w:rsidP="005F2875">
            <w:pPr>
              <w:jc w:val="center"/>
              <w:rPr>
                <w:rFonts w:ascii="Times New Roman" w:hAnsi="Times New Roman" w:cs="Times New Roman"/>
                <w:sz w:val="24"/>
                <w:szCs w:val="24"/>
              </w:rPr>
            </w:pPr>
            <w:r w:rsidRPr="00364300">
              <w:rPr>
                <w:rFonts w:ascii="Times New Roman" w:hAnsi="Times New Roman" w:cs="Times New Roman"/>
                <w:sz w:val="24"/>
                <w:szCs w:val="24"/>
              </w:rPr>
              <w:t>Total</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364300" w:rsidRDefault="00C42261" w:rsidP="005F2875">
            <w:pPr>
              <w:jc w:val="center"/>
              <w:rPr>
                <w:rFonts w:ascii="Times New Roman" w:hAnsi="Times New Roman" w:cs="Times New Roman"/>
                <w:iCs/>
                <w:sz w:val="24"/>
                <w:szCs w:val="24"/>
              </w:rPr>
            </w:pPr>
            <w:r w:rsidRPr="00364300">
              <w:rPr>
                <w:rFonts w:ascii="Times New Roman" w:hAnsi="Times New Roman" w:cs="Times New Roman"/>
                <w:iCs/>
                <w:sz w:val="24"/>
                <w:szCs w:val="24"/>
              </w:rPr>
              <w:t>% change</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364300" w:rsidRDefault="00C42261" w:rsidP="005F2875">
            <w:pPr>
              <w:jc w:val="center"/>
              <w:rPr>
                <w:rFonts w:ascii="Times New Roman" w:hAnsi="Times New Roman" w:cs="Times New Roman"/>
                <w:sz w:val="24"/>
                <w:szCs w:val="24"/>
              </w:rPr>
            </w:pPr>
            <w:r w:rsidRPr="00364300">
              <w:rPr>
                <w:rFonts w:ascii="Times New Roman" w:hAnsi="Times New Roman" w:cs="Times New Roman"/>
                <w:sz w:val="24"/>
                <w:szCs w:val="24"/>
              </w:rPr>
              <w:t>India’s Balance of Trade</w:t>
            </w:r>
          </w:p>
        </w:tc>
      </w:tr>
      <w:tr w:rsidR="00C42261" w:rsidRPr="00364300" w:rsidTr="005F2875">
        <w:trPr>
          <w:cantSplit/>
          <w:trHeight w:val="340"/>
        </w:trPr>
        <w:tc>
          <w:tcPr>
            <w:tcW w:w="1276" w:type="dxa"/>
            <w:tcBorders>
              <w:top w:val="single" w:sz="4" w:space="0" w:color="auto"/>
              <w:left w:val="single" w:sz="4" w:space="0" w:color="auto"/>
              <w:bottom w:val="single" w:sz="4" w:space="0" w:color="auto"/>
              <w:right w:val="single" w:sz="4" w:space="0" w:color="auto"/>
            </w:tcBorders>
            <w:vAlign w:val="center"/>
            <w:hideMark/>
          </w:tcPr>
          <w:p w:rsidR="00C42261" w:rsidRPr="00364300" w:rsidRDefault="00C42261" w:rsidP="005F2875">
            <w:pPr>
              <w:jc w:val="center"/>
              <w:rPr>
                <w:rFonts w:ascii="Times New Roman" w:hAnsi="Times New Roman" w:cs="Times New Roman"/>
                <w:bCs/>
                <w:sz w:val="24"/>
                <w:szCs w:val="24"/>
              </w:rPr>
            </w:pPr>
            <w:r w:rsidRPr="00364300">
              <w:rPr>
                <w:rFonts w:ascii="Times New Roman" w:hAnsi="Times New Roman" w:cs="Times New Roman"/>
                <w:bCs/>
                <w:sz w:val="24"/>
                <w:szCs w:val="24"/>
              </w:rPr>
              <w:t>2010</w:t>
            </w:r>
          </w:p>
        </w:tc>
        <w:tc>
          <w:tcPr>
            <w:tcW w:w="1026"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F2875">
            <w:pPr>
              <w:jc w:val="center"/>
              <w:rPr>
                <w:rFonts w:ascii="Times New Roman" w:hAnsi="Times New Roman" w:cs="Times New Roman"/>
                <w:bCs/>
                <w:sz w:val="24"/>
                <w:szCs w:val="24"/>
              </w:rPr>
            </w:pPr>
            <w:r w:rsidRPr="002B61C4">
              <w:rPr>
                <w:rFonts w:ascii="Times New Roman" w:hAnsi="Times New Roman" w:cs="Times New Roman"/>
                <w:bCs/>
                <w:sz w:val="24"/>
                <w:szCs w:val="24"/>
              </w:rPr>
              <w:t>4017</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F2875">
            <w:pPr>
              <w:jc w:val="center"/>
              <w:rPr>
                <w:rFonts w:ascii="Times New Roman" w:hAnsi="Times New Roman" w:cs="Times New Roman"/>
                <w:bCs/>
                <w:sz w:val="24"/>
                <w:szCs w:val="24"/>
              </w:rPr>
            </w:pPr>
            <w:r w:rsidRPr="002B61C4">
              <w:rPr>
                <w:rFonts w:ascii="Times New Roman" w:hAnsi="Times New Roman" w:cs="Times New Roman"/>
                <w:bCs/>
                <w:sz w:val="24"/>
                <w:szCs w:val="24"/>
              </w:rPr>
              <w:t>+36.49</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F2875">
            <w:pPr>
              <w:jc w:val="center"/>
              <w:rPr>
                <w:rFonts w:ascii="Times New Roman" w:hAnsi="Times New Roman" w:cs="Times New Roman"/>
                <w:bCs/>
                <w:color w:val="FF0000"/>
                <w:sz w:val="24"/>
                <w:szCs w:val="24"/>
              </w:rPr>
            </w:pPr>
            <w:r w:rsidRPr="002B61C4">
              <w:rPr>
                <w:rFonts w:ascii="Times New Roman" w:hAnsi="Times New Roman" w:cs="Times New Roman"/>
                <w:bCs/>
                <w:sz w:val="24"/>
                <w:szCs w:val="24"/>
              </w:rPr>
              <w:t>5446</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F2875">
            <w:pPr>
              <w:jc w:val="center"/>
              <w:rPr>
                <w:rFonts w:ascii="Times New Roman" w:hAnsi="Times New Roman" w:cs="Times New Roman"/>
                <w:bCs/>
                <w:color w:val="FF0000"/>
                <w:sz w:val="24"/>
                <w:szCs w:val="24"/>
              </w:rPr>
            </w:pPr>
            <w:r w:rsidRPr="00AB373F">
              <w:rPr>
                <w:rFonts w:ascii="Times New Roman" w:hAnsi="Times New Roman" w:cs="Times New Roman"/>
                <w:bCs/>
                <w:sz w:val="24"/>
                <w:szCs w:val="24"/>
              </w:rPr>
              <w:t>+25.86</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F2875">
            <w:pPr>
              <w:jc w:val="center"/>
              <w:rPr>
                <w:rFonts w:ascii="Times New Roman" w:hAnsi="Times New Roman" w:cs="Times New Roman"/>
                <w:bCs/>
                <w:color w:val="FF0000"/>
                <w:sz w:val="24"/>
                <w:szCs w:val="24"/>
              </w:rPr>
            </w:pPr>
            <w:r w:rsidRPr="00AB373F">
              <w:rPr>
                <w:rFonts w:ascii="Times New Roman" w:hAnsi="Times New Roman" w:cs="Times New Roman"/>
                <w:bCs/>
                <w:sz w:val="24"/>
                <w:szCs w:val="24"/>
              </w:rPr>
              <w:t>9463</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F2875">
            <w:pPr>
              <w:jc w:val="center"/>
              <w:rPr>
                <w:rFonts w:ascii="Times New Roman" w:hAnsi="Times New Roman" w:cs="Times New Roman"/>
                <w:bCs/>
                <w:color w:val="FF0000"/>
                <w:sz w:val="24"/>
                <w:szCs w:val="24"/>
              </w:rPr>
            </w:pPr>
            <w:r w:rsidRPr="00AB373F">
              <w:rPr>
                <w:rFonts w:ascii="Times New Roman" w:hAnsi="Times New Roman" w:cs="Times New Roman"/>
                <w:bCs/>
                <w:sz w:val="24"/>
                <w:szCs w:val="24"/>
              </w:rPr>
              <w:t>+30.16</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F2875">
            <w:pPr>
              <w:jc w:val="center"/>
              <w:rPr>
                <w:rFonts w:ascii="Times New Roman" w:hAnsi="Times New Roman" w:cs="Times New Roman"/>
                <w:bCs/>
                <w:color w:val="FF0000"/>
                <w:sz w:val="24"/>
                <w:szCs w:val="24"/>
              </w:rPr>
            </w:pPr>
            <w:r w:rsidRPr="00AB373F">
              <w:rPr>
                <w:rFonts w:ascii="Times New Roman" w:hAnsi="Times New Roman" w:cs="Times New Roman"/>
                <w:bCs/>
                <w:sz w:val="24"/>
                <w:szCs w:val="24"/>
              </w:rPr>
              <w:t>1429</w:t>
            </w:r>
          </w:p>
        </w:tc>
      </w:tr>
      <w:tr w:rsidR="00C42261" w:rsidRPr="00364300" w:rsidTr="005F2875">
        <w:trPr>
          <w:cantSplit/>
          <w:trHeight w:val="340"/>
        </w:trPr>
        <w:tc>
          <w:tcPr>
            <w:tcW w:w="1276" w:type="dxa"/>
            <w:tcBorders>
              <w:top w:val="single" w:sz="4" w:space="0" w:color="auto"/>
              <w:left w:val="single" w:sz="4" w:space="0" w:color="auto"/>
              <w:bottom w:val="single" w:sz="4" w:space="0" w:color="auto"/>
              <w:right w:val="single" w:sz="4" w:space="0" w:color="auto"/>
            </w:tcBorders>
            <w:vAlign w:val="center"/>
            <w:hideMark/>
          </w:tcPr>
          <w:p w:rsidR="00C42261" w:rsidRPr="00364300" w:rsidRDefault="00C42261" w:rsidP="005F2875">
            <w:pPr>
              <w:jc w:val="center"/>
              <w:rPr>
                <w:rFonts w:ascii="Times New Roman" w:hAnsi="Times New Roman" w:cs="Times New Roman"/>
                <w:bCs/>
                <w:sz w:val="24"/>
                <w:szCs w:val="24"/>
              </w:rPr>
            </w:pPr>
            <w:r w:rsidRPr="00364300">
              <w:rPr>
                <w:rFonts w:ascii="Times New Roman" w:hAnsi="Times New Roman" w:cs="Times New Roman"/>
                <w:bCs/>
                <w:sz w:val="24"/>
                <w:szCs w:val="24"/>
              </w:rPr>
              <w:t>2011</w:t>
            </w:r>
          </w:p>
        </w:tc>
        <w:tc>
          <w:tcPr>
            <w:tcW w:w="1026"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F2875">
            <w:pPr>
              <w:jc w:val="center"/>
              <w:rPr>
                <w:rFonts w:ascii="Times New Roman" w:hAnsi="Times New Roman" w:cs="Times New Roman"/>
                <w:bCs/>
                <w:color w:val="FF0000"/>
                <w:sz w:val="24"/>
                <w:szCs w:val="24"/>
              </w:rPr>
            </w:pPr>
            <w:r w:rsidRPr="00353367">
              <w:rPr>
                <w:rFonts w:ascii="Times New Roman" w:hAnsi="Times New Roman" w:cs="Times New Roman"/>
                <w:bCs/>
                <w:sz w:val="24"/>
                <w:szCs w:val="24"/>
              </w:rPr>
              <w:t>5488</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F2875">
            <w:pPr>
              <w:jc w:val="center"/>
              <w:rPr>
                <w:rFonts w:ascii="Times New Roman" w:hAnsi="Times New Roman" w:cs="Times New Roman"/>
                <w:bCs/>
                <w:color w:val="FF0000"/>
                <w:sz w:val="24"/>
                <w:szCs w:val="24"/>
              </w:rPr>
            </w:pPr>
            <w:r w:rsidRPr="00353367">
              <w:rPr>
                <w:rFonts w:ascii="Times New Roman" w:hAnsi="Times New Roman" w:cs="Times New Roman"/>
                <w:bCs/>
                <w:sz w:val="24"/>
                <w:szCs w:val="24"/>
              </w:rPr>
              <w:t>+36.61</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F2875">
            <w:pPr>
              <w:jc w:val="center"/>
              <w:rPr>
                <w:rFonts w:ascii="Times New Roman" w:hAnsi="Times New Roman" w:cs="Times New Roman"/>
                <w:bCs/>
                <w:color w:val="FF0000"/>
                <w:sz w:val="24"/>
                <w:szCs w:val="24"/>
              </w:rPr>
            </w:pPr>
            <w:r w:rsidRPr="00353367">
              <w:rPr>
                <w:rFonts w:ascii="Times New Roman" w:hAnsi="Times New Roman" w:cs="Times New Roman"/>
                <w:bCs/>
                <w:sz w:val="24"/>
                <w:szCs w:val="24"/>
              </w:rPr>
              <w:t>5868</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F2875">
            <w:pPr>
              <w:jc w:val="center"/>
              <w:rPr>
                <w:rFonts w:ascii="Times New Roman" w:hAnsi="Times New Roman" w:cs="Times New Roman"/>
                <w:bCs/>
                <w:color w:val="FF0000"/>
                <w:sz w:val="24"/>
                <w:szCs w:val="24"/>
              </w:rPr>
            </w:pPr>
            <w:r w:rsidRPr="00353367">
              <w:rPr>
                <w:rFonts w:ascii="Times New Roman" w:hAnsi="Times New Roman" w:cs="Times New Roman"/>
                <w:bCs/>
                <w:sz w:val="24"/>
                <w:szCs w:val="24"/>
              </w:rPr>
              <w:t>+7.74</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F2875">
            <w:pPr>
              <w:jc w:val="center"/>
              <w:rPr>
                <w:rFonts w:ascii="Times New Roman" w:hAnsi="Times New Roman" w:cs="Times New Roman"/>
                <w:bCs/>
                <w:color w:val="FF0000"/>
                <w:sz w:val="24"/>
                <w:szCs w:val="24"/>
              </w:rPr>
            </w:pPr>
            <w:r w:rsidRPr="00610FF0">
              <w:rPr>
                <w:rFonts w:ascii="Times New Roman" w:hAnsi="Times New Roman" w:cs="Times New Roman"/>
                <w:bCs/>
                <w:sz w:val="24"/>
                <w:szCs w:val="24"/>
              </w:rPr>
              <w:t>11356</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F2875">
            <w:pPr>
              <w:jc w:val="center"/>
              <w:rPr>
                <w:rFonts w:ascii="Times New Roman" w:hAnsi="Times New Roman" w:cs="Times New Roman"/>
                <w:bCs/>
                <w:color w:val="FF0000"/>
                <w:sz w:val="24"/>
                <w:szCs w:val="24"/>
              </w:rPr>
            </w:pPr>
            <w:r w:rsidRPr="00581C49">
              <w:rPr>
                <w:rFonts w:ascii="Times New Roman" w:hAnsi="Times New Roman" w:cs="Times New Roman"/>
                <w:bCs/>
                <w:sz w:val="24"/>
                <w:szCs w:val="24"/>
              </w:rPr>
              <w:t>+20.00</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F2875">
            <w:pPr>
              <w:jc w:val="center"/>
              <w:rPr>
                <w:rFonts w:ascii="Times New Roman" w:hAnsi="Times New Roman" w:cs="Times New Roman"/>
                <w:bCs/>
                <w:color w:val="FF0000"/>
                <w:sz w:val="24"/>
                <w:szCs w:val="24"/>
              </w:rPr>
            </w:pPr>
            <w:r w:rsidRPr="00581C49">
              <w:rPr>
                <w:rFonts w:ascii="Times New Roman" w:hAnsi="Times New Roman" w:cs="Times New Roman"/>
                <w:bCs/>
                <w:sz w:val="24"/>
                <w:szCs w:val="24"/>
              </w:rPr>
              <w:t>+380</w:t>
            </w:r>
          </w:p>
        </w:tc>
      </w:tr>
      <w:tr w:rsidR="00C42261" w:rsidRPr="00364300" w:rsidTr="005F2875">
        <w:trPr>
          <w:cantSplit/>
          <w:trHeight w:val="340"/>
        </w:trPr>
        <w:tc>
          <w:tcPr>
            <w:tcW w:w="1276" w:type="dxa"/>
            <w:tcBorders>
              <w:top w:val="single" w:sz="4" w:space="0" w:color="auto"/>
              <w:left w:val="single" w:sz="4" w:space="0" w:color="auto"/>
              <w:bottom w:val="single" w:sz="4" w:space="0" w:color="auto"/>
              <w:right w:val="single" w:sz="4" w:space="0" w:color="auto"/>
            </w:tcBorders>
            <w:vAlign w:val="center"/>
            <w:hideMark/>
          </w:tcPr>
          <w:p w:rsidR="00C42261" w:rsidRPr="00364300" w:rsidRDefault="00C42261" w:rsidP="005F2875">
            <w:pPr>
              <w:jc w:val="center"/>
              <w:rPr>
                <w:rFonts w:ascii="Times New Roman" w:hAnsi="Times New Roman" w:cs="Times New Roman"/>
                <w:bCs/>
                <w:sz w:val="24"/>
                <w:szCs w:val="24"/>
              </w:rPr>
            </w:pPr>
            <w:r w:rsidRPr="00364300">
              <w:rPr>
                <w:rFonts w:ascii="Times New Roman" w:hAnsi="Times New Roman" w:cs="Times New Roman"/>
                <w:bCs/>
                <w:sz w:val="24"/>
                <w:szCs w:val="24"/>
              </w:rPr>
              <w:t>2012</w:t>
            </w:r>
          </w:p>
        </w:tc>
        <w:tc>
          <w:tcPr>
            <w:tcW w:w="1026"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F2875">
            <w:pPr>
              <w:jc w:val="center"/>
              <w:rPr>
                <w:rFonts w:ascii="Times New Roman" w:hAnsi="Times New Roman" w:cs="Times New Roman"/>
                <w:bCs/>
                <w:color w:val="FF0000"/>
                <w:sz w:val="24"/>
                <w:szCs w:val="24"/>
              </w:rPr>
            </w:pPr>
            <w:r w:rsidRPr="00581DB0">
              <w:rPr>
                <w:rFonts w:ascii="Times New Roman" w:hAnsi="Times New Roman" w:cs="Times New Roman"/>
                <w:bCs/>
                <w:sz w:val="24"/>
                <w:szCs w:val="24"/>
              </w:rPr>
              <w:t>4567</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581DB0" w:rsidRDefault="00C42261" w:rsidP="005F2875">
            <w:pPr>
              <w:jc w:val="center"/>
              <w:rPr>
                <w:rFonts w:ascii="Times New Roman" w:hAnsi="Times New Roman" w:cs="Times New Roman"/>
                <w:bCs/>
                <w:sz w:val="24"/>
                <w:szCs w:val="24"/>
              </w:rPr>
            </w:pPr>
            <w:r>
              <w:rPr>
                <w:rFonts w:ascii="Times New Roman" w:hAnsi="Times New Roman" w:cs="Times New Roman"/>
                <w:bCs/>
                <w:sz w:val="24"/>
                <w:szCs w:val="24"/>
              </w:rPr>
              <w:t>-16.78</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F2875">
            <w:pPr>
              <w:jc w:val="center"/>
              <w:rPr>
                <w:rFonts w:ascii="Times New Roman" w:hAnsi="Times New Roman" w:cs="Times New Roman"/>
                <w:bCs/>
                <w:color w:val="FF0000"/>
                <w:sz w:val="24"/>
                <w:szCs w:val="24"/>
              </w:rPr>
            </w:pPr>
            <w:r w:rsidRPr="0099199E">
              <w:rPr>
                <w:rFonts w:ascii="Times New Roman" w:hAnsi="Times New Roman" w:cs="Times New Roman"/>
                <w:bCs/>
                <w:sz w:val="24"/>
                <w:szCs w:val="24"/>
              </w:rPr>
              <w:t>6010</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F2875">
            <w:pPr>
              <w:jc w:val="center"/>
              <w:rPr>
                <w:rFonts w:ascii="Times New Roman" w:hAnsi="Times New Roman" w:cs="Times New Roman"/>
                <w:bCs/>
                <w:color w:val="FF0000"/>
                <w:sz w:val="24"/>
                <w:szCs w:val="24"/>
              </w:rPr>
            </w:pPr>
            <w:r w:rsidRPr="0099199E">
              <w:rPr>
                <w:rFonts w:ascii="Times New Roman" w:hAnsi="Times New Roman" w:cs="Times New Roman"/>
                <w:bCs/>
                <w:sz w:val="24"/>
                <w:szCs w:val="24"/>
              </w:rPr>
              <w:t>+2.41</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F2875">
            <w:pPr>
              <w:jc w:val="center"/>
              <w:rPr>
                <w:rFonts w:ascii="Times New Roman" w:hAnsi="Times New Roman" w:cs="Times New Roman"/>
                <w:bCs/>
                <w:color w:val="FF0000"/>
                <w:sz w:val="24"/>
                <w:szCs w:val="24"/>
              </w:rPr>
            </w:pPr>
            <w:r w:rsidRPr="0099199E">
              <w:rPr>
                <w:rFonts w:ascii="Times New Roman" w:hAnsi="Times New Roman" w:cs="Times New Roman"/>
                <w:bCs/>
                <w:sz w:val="24"/>
                <w:szCs w:val="24"/>
              </w:rPr>
              <w:t>10577</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F2875">
            <w:pPr>
              <w:jc w:val="center"/>
              <w:rPr>
                <w:rFonts w:ascii="Times New Roman" w:hAnsi="Times New Roman" w:cs="Times New Roman"/>
                <w:bCs/>
                <w:color w:val="FF0000"/>
                <w:sz w:val="24"/>
                <w:szCs w:val="24"/>
              </w:rPr>
            </w:pPr>
            <w:r w:rsidRPr="0099199E">
              <w:rPr>
                <w:rFonts w:ascii="Times New Roman" w:hAnsi="Times New Roman" w:cs="Times New Roman"/>
                <w:bCs/>
                <w:sz w:val="24"/>
                <w:szCs w:val="24"/>
              </w:rPr>
              <w:t>-6.85</w:t>
            </w:r>
          </w:p>
        </w:tc>
        <w:tc>
          <w:tcPr>
            <w:tcW w:w="1152"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F2875">
            <w:pPr>
              <w:jc w:val="center"/>
              <w:rPr>
                <w:rFonts w:ascii="Times New Roman" w:hAnsi="Times New Roman" w:cs="Times New Roman"/>
                <w:bCs/>
                <w:color w:val="FF0000"/>
                <w:sz w:val="24"/>
                <w:szCs w:val="24"/>
              </w:rPr>
            </w:pPr>
            <w:r w:rsidRPr="0099199E">
              <w:rPr>
                <w:rFonts w:ascii="Times New Roman" w:hAnsi="Times New Roman" w:cs="Times New Roman"/>
                <w:bCs/>
                <w:sz w:val="24"/>
                <w:szCs w:val="24"/>
              </w:rPr>
              <w:t>+1443</w:t>
            </w:r>
          </w:p>
        </w:tc>
      </w:tr>
      <w:tr w:rsidR="00C42261" w:rsidRPr="00364300" w:rsidTr="005F2875">
        <w:trPr>
          <w:cantSplit/>
          <w:trHeight w:val="340"/>
        </w:trPr>
        <w:tc>
          <w:tcPr>
            <w:tcW w:w="1276" w:type="dxa"/>
            <w:tcBorders>
              <w:top w:val="single" w:sz="4" w:space="0" w:color="auto"/>
              <w:left w:val="single" w:sz="4" w:space="0" w:color="auto"/>
              <w:bottom w:val="single" w:sz="4" w:space="0" w:color="auto"/>
              <w:right w:val="single" w:sz="4" w:space="0" w:color="auto"/>
            </w:tcBorders>
            <w:vAlign w:val="center"/>
          </w:tcPr>
          <w:p w:rsidR="00C42261" w:rsidRPr="00364300" w:rsidRDefault="00C42261" w:rsidP="005F2875">
            <w:pPr>
              <w:jc w:val="center"/>
              <w:rPr>
                <w:rFonts w:ascii="Times New Roman" w:hAnsi="Times New Roman" w:cs="Times New Roman"/>
                <w:bCs/>
                <w:sz w:val="24"/>
                <w:szCs w:val="24"/>
              </w:rPr>
            </w:pPr>
            <w:r w:rsidRPr="00364300">
              <w:rPr>
                <w:rFonts w:ascii="Times New Roman" w:hAnsi="Times New Roman" w:cs="Times New Roman"/>
                <w:bCs/>
                <w:sz w:val="24"/>
                <w:szCs w:val="24"/>
              </w:rPr>
              <w:t xml:space="preserve">2013 </w:t>
            </w:r>
          </w:p>
        </w:tc>
        <w:tc>
          <w:tcPr>
            <w:tcW w:w="1026" w:type="dxa"/>
            <w:tcBorders>
              <w:top w:val="single" w:sz="4" w:space="0" w:color="auto"/>
              <w:left w:val="single" w:sz="4" w:space="0" w:color="auto"/>
              <w:bottom w:val="single" w:sz="4" w:space="0" w:color="auto"/>
              <w:right w:val="single" w:sz="4" w:space="0" w:color="auto"/>
            </w:tcBorders>
            <w:vAlign w:val="center"/>
          </w:tcPr>
          <w:p w:rsidR="00C42261" w:rsidRPr="002B61C4" w:rsidRDefault="00C42261" w:rsidP="005F2875">
            <w:pPr>
              <w:jc w:val="center"/>
              <w:rPr>
                <w:rFonts w:ascii="Times New Roman" w:hAnsi="Times New Roman" w:cs="Times New Roman"/>
                <w:bCs/>
                <w:color w:val="FF0000"/>
                <w:sz w:val="24"/>
                <w:szCs w:val="24"/>
              </w:rPr>
            </w:pPr>
            <w:r w:rsidRPr="0099199E">
              <w:rPr>
                <w:rFonts w:ascii="Times New Roman" w:hAnsi="Times New Roman" w:cs="Times New Roman"/>
                <w:bCs/>
                <w:sz w:val="24"/>
                <w:szCs w:val="24"/>
              </w:rPr>
              <w:t>5118</w:t>
            </w:r>
          </w:p>
        </w:tc>
        <w:tc>
          <w:tcPr>
            <w:tcW w:w="1152" w:type="dxa"/>
            <w:tcBorders>
              <w:top w:val="single" w:sz="4" w:space="0" w:color="auto"/>
              <w:left w:val="single" w:sz="4" w:space="0" w:color="auto"/>
              <w:bottom w:val="single" w:sz="4" w:space="0" w:color="auto"/>
              <w:right w:val="single" w:sz="4" w:space="0" w:color="auto"/>
            </w:tcBorders>
            <w:vAlign w:val="center"/>
          </w:tcPr>
          <w:p w:rsidR="00C42261" w:rsidRPr="002B61C4" w:rsidRDefault="00C42261" w:rsidP="005F2875">
            <w:pPr>
              <w:jc w:val="center"/>
              <w:rPr>
                <w:rFonts w:ascii="Times New Roman" w:hAnsi="Times New Roman" w:cs="Times New Roman"/>
                <w:bCs/>
                <w:color w:val="FF0000"/>
                <w:sz w:val="24"/>
                <w:szCs w:val="24"/>
              </w:rPr>
            </w:pPr>
            <w:r w:rsidRPr="0099199E">
              <w:rPr>
                <w:rFonts w:ascii="Times New Roman" w:hAnsi="Times New Roman" w:cs="Times New Roman"/>
                <w:bCs/>
                <w:sz w:val="24"/>
                <w:szCs w:val="24"/>
              </w:rPr>
              <w:t>+12.06</w:t>
            </w:r>
          </w:p>
        </w:tc>
        <w:tc>
          <w:tcPr>
            <w:tcW w:w="1152" w:type="dxa"/>
            <w:tcBorders>
              <w:top w:val="single" w:sz="4" w:space="0" w:color="auto"/>
              <w:left w:val="single" w:sz="4" w:space="0" w:color="auto"/>
              <w:bottom w:val="single" w:sz="4" w:space="0" w:color="auto"/>
              <w:right w:val="single" w:sz="4" w:space="0" w:color="auto"/>
            </w:tcBorders>
            <w:vAlign w:val="center"/>
          </w:tcPr>
          <w:p w:rsidR="00C42261" w:rsidRPr="002B61C4" w:rsidRDefault="00C42261" w:rsidP="005F2875">
            <w:pPr>
              <w:jc w:val="center"/>
              <w:rPr>
                <w:rFonts w:ascii="Times New Roman" w:hAnsi="Times New Roman" w:cs="Times New Roman"/>
                <w:bCs/>
                <w:color w:val="FF0000"/>
                <w:sz w:val="24"/>
                <w:szCs w:val="24"/>
              </w:rPr>
            </w:pPr>
            <w:r w:rsidRPr="00085168">
              <w:rPr>
                <w:rFonts w:ascii="Times New Roman" w:hAnsi="Times New Roman" w:cs="Times New Roman"/>
                <w:bCs/>
                <w:sz w:val="24"/>
                <w:szCs w:val="24"/>
              </w:rPr>
              <w:t>6186</w:t>
            </w:r>
          </w:p>
        </w:tc>
        <w:tc>
          <w:tcPr>
            <w:tcW w:w="1152" w:type="dxa"/>
            <w:tcBorders>
              <w:top w:val="single" w:sz="4" w:space="0" w:color="auto"/>
              <w:left w:val="single" w:sz="4" w:space="0" w:color="auto"/>
              <w:bottom w:val="single" w:sz="4" w:space="0" w:color="auto"/>
              <w:right w:val="single" w:sz="4" w:space="0" w:color="auto"/>
            </w:tcBorders>
            <w:vAlign w:val="center"/>
          </w:tcPr>
          <w:p w:rsidR="00C42261" w:rsidRPr="002B61C4" w:rsidRDefault="00C42261" w:rsidP="005F2875">
            <w:pPr>
              <w:jc w:val="center"/>
              <w:rPr>
                <w:rFonts w:ascii="Times New Roman" w:hAnsi="Times New Roman" w:cs="Times New Roman"/>
                <w:bCs/>
                <w:color w:val="FF0000"/>
                <w:sz w:val="24"/>
                <w:szCs w:val="24"/>
              </w:rPr>
            </w:pPr>
            <w:r w:rsidRPr="00085168">
              <w:rPr>
                <w:rFonts w:ascii="Times New Roman" w:hAnsi="Times New Roman" w:cs="Times New Roman"/>
                <w:bCs/>
                <w:sz w:val="24"/>
                <w:szCs w:val="24"/>
              </w:rPr>
              <w:t>+2.92</w:t>
            </w:r>
          </w:p>
        </w:tc>
        <w:tc>
          <w:tcPr>
            <w:tcW w:w="1152" w:type="dxa"/>
            <w:tcBorders>
              <w:top w:val="single" w:sz="4" w:space="0" w:color="auto"/>
              <w:left w:val="single" w:sz="4" w:space="0" w:color="auto"/>
              <w:bottom w:val="single" w:sz="4" w:space="0" w:color="auto"/>
              <w:right w:val="single" w:sz="4" w:space="0" w:color="auto"/>
            </w:tcBorders>
            <w:vAlign w:val="center"/>
          </w:tcPr>
          <w:p w:rsidR="00C42261" w:rsidRPr="002B61C4" w:rsidRDefault="00C42261" w:rsidP="005F2875">
            <w:pPr>
              <w:jc w:val="center"/>
              <w:rPr>
                <w:rFonts w:ascii="Times New Roman" w:hAnsi="Times New Roman" w:cs="Times New Roman"/>
                <w:bCs/>
                <w:color w:val="FF0000"/>
                <w:sz w:val="24"/>
                <w:szCs w:val="24"/>
              </w:rPr>
            </w:pPr>
            <w:r w:rsidRPr="00085168">
              <w:rPr>
                <w:rFonts w:ascii="Times New Roman" w:hAnsi="Times New Roman" w:cs="Times New Roman"/>
                <w:bCs/>
                <w:sz w:val="24"/>
                <w:szCs w:val="24"/>
              </w:rPr>
              <w:t>11304</w:t>
            </w:r>
          </w:p>
        </w:tc>
        <w:tc>
          <w:tcPr>
            <w:tcW w:w="1152" w:type="dxa"/>
            <w:tcBorders>
              <w:top w:val="single" w:sz="4" w:space="0" w:color="auto"/>
              <w:left w:val="single" w:sz="4" w:space="0" w:color="auto"/>
              <w:bottom w:val="single" w:sz="4" w:space="0" w:color="auto"/>
              <w:right w:val="single" w:sz="4" w:space="0" w:color="auto"/>
            </w:tcBorders>
            <w:vAlign w:val="center"/>
          </w:tcPr>
          <w:p w:rsidR="00C42261" w:rsidRPr="002B61C4" w:rsidRDefault="00C42261" w:rsidP="005F2875">
            <w:pPr>
              <w:jc w:val="center"/>
              <w:rPr>
                <w:rFonts w:ascii="Times New Roman" w:hAnsi="Times New Roman" w:cs="Times New Roman"/>
                <w:bCs/>
                <w:color w:val="FF0000"/>
                <w:sz w:val="24"/>
                <w:szCs w:val="24"/>
              </w:rPr>
            </w:pPr>
            <w:r>
              <w:rPr>
                <w:rFonts w:ascii="Times New Roman" w:hAnsi="Times New Roman" w:cs="Times New Roman"/>
                <w:bCs/>
                <w:sz w:val="24"/>
                <w:szCs w:val="24"/>
              </w:rPr>
              <w:t>+6.87</w:t>
            </w:r>
          </w:p>
        </w:tc>
        <w:tc>
          <w:tcPr>
            <w:tcW w:w="1152" w:type="dxa"/>
            <w:tcBorders>
              <w:top w:val="single" w:sz="4" w:space="0" w:color="auto"/>
              <w:left w:val="single" w:sz="4" w:space="0" w:color="auto"/>
              <w:bottom w:val="single" w:sz="4" w:space="0" w:color="auto"/>
              <w:right w:val="single" w:sz="4" w:space="0" w:color="auto"/>
            </w:tcBorders>
            <w:vAlign w:val="center"/>
          </w:tcPr>
          <w:p w:rsidR="00C42261" w:rsidRPr="002B61C4" w:rsidRDefault="00C42261" w:rsidP="005F2875">
            <w:pPr>
              <w:jc w:val="center"/>
              <w:rPr>
                <w:rFonts w:ascii="Times New Roman" w:hAnsi="Times New Roman" w:cs="Times New Roman"/>
                <w:bCs/>
                <w:color w:val="FF0000"/>
                <w:sz w:val="24"/>
                <w:szCs w:val="24"/>
              </w:rPr>
            </w:pPr>
            <w:r w:rsidRPr="007D03CA">
              <w:rPr>
                <w:rFonts w:ascii="Times New Roman" w:hAnsi="Times New Roman" w:cs="Times New Roman"/>
                <w:bCs/>
                <w:sz w:val="24"/>
                <w:szCs w:val="24"/>
              </w:rPr>
              <w:t>+1068</w:t>
            </w:r>
          </w:p>
        </w:tc>
      </w:tr>
      <w:tr w:rsidR="00C42261" w:rsidRPr="00364300" w:rsidTr="005F2875">
        <w:trPr>
          <w:cantSplit/>
          <w:trHeight w:val="340"/>
        </w:trPr>
        <w:tc>
          <w:tcPr>
            <w:tcW w:w="1276" w:type="dxa"/>
            <w:tcBorders>
              <w:top w:val="single" w:sz="4" w:space="0" w:color="auto"/>
              <w:left w:val="single" w:sz="4" w:space="0" w:color="auto"/>
              <w:bottom w:val="single" w:sz="4" w:space="0" w:color="auto"/>
              <w:right w:val="single" w:sz="4" w:space="0" w:color="auto"/>
            </w:tcBorders>
            <w:vAlign w:val="center"/>
          </w:tcPr>
          <w:p w:rsidR="00C42261" w:rsidRPr="00364300" w:rsidRDefault="00C42261" w:rsidP="005F2875">
            <w:pPr>
              <w:jc w:val="center"/>
              <w:rPr>
                <w:rFonts w:ascii="Times New Roman" w:hAnsi="Times New Roman" w:cs="Times New Roman"/>
                <w:bCs/>
                <w:sz w:val="24"/>
                <w:szCs w:val="24"/>
              </w:rPr>
            </w:pPr>
            <w:r>
              <w:rPr>
                <w:rFonts w:ascii="Times New Roman" w:hAnsi="Times New Roman" w:cs="Times New Roman"/>
                <w:bCs/>
                <w:sz w:val="24"/>
                <w:szCs w:val="24"/>
              </w:rPr>
              <w:t>2014</w:t>
            </w:r>
          </w:p>
        </w:tc>
        <w:tc>
          <w:tcPr>
            <w:tcW w:w="1026" w:type="dxa"/>
            <w:tcBorders>
              <w:top w:val="single" w:sz="4" w:space="0" w:color="auto"/>
              <w:left w:val="single" w:sz="4" w:space="0" w:color="auto"/>
              <w:bottom w:val="single" w:sz="4" w:space="0" w:color="auto"/>
              <w:right w:val="single" w:sz="4" w:space="0" w:color="auto"/>
            </w:tcBorders>
            <w:vAlign w:val="center"/>
          </w:tcPr>
          <w:p w:rsidR="00C42261" w:rsidRPr="002B61C4" w:rsidRDefault="00C42261" w:rsidP="005F2875">
            <w:pPr>
              <w:jc w:val="center"/>
              <w:rPr>
                <w:rFonts w:ascii="Times New Roman" w:hAnsi="Times New Roman" w:cs="Times New Roman"/>
                <w:bCs/>
                <w:color w:val="FF0000"/>
                <w:sz w:val="24"/>
                <w:szCs w:val="24"/>
              </w:rPr>
            </w:pPr>
            <w:r w:rsidRPr="00461CBD">
              <w:rPr>
                <w:rFonts w:ascii="Times New Roman" w:hAnsi="Times New Roman" w:cs="Times New Roman"/>
                <w:bCs/>
                <w:sz w:val="24"/>
                <w:szCs w:val="24"/>
              </w:rPr>
              <w:t>3893</w:t>
            </w:r>
          </w:p>
        </w:tc>
        <w:tc>
          <w:tcPr>
            <w:tcW w:w="1152" w:type="dxa"/>
            <w:tcBorders>
              <w:top w:val="single" w:sz="4" w:space="0" w:color="auto"/>
              <w:left w:val="single" w:sz="4" w:space="0" w:color="auto"/>
              <w:bottom w:val="single" w:sz="4" w:space="0" w:color="auto"/>
              <w:right w:val="single" w:sz="4" w:space="0" w:color="auto"/>
            </w:tcBorders>
            <w:vAlign w:val="center"/>
          </w:tcPr>
          <w:p w:rsidR="00C42261" w:rsidRPr="002B61C4" w:rsidRDefault="00C42261" w:rsidP="005F2875">
            <w:pPr>
              <w:jc w:val="center"/>
              <w:rPr>
                <w:rFonts w:ascii="Times New Roman" w:hAnsi="Times New Roman" w:cs="Times New Roman"/>
                <w:bCs/>
                <w:color w:val="FF0000"/>
                <w:sz w:val="24"/>
                <w:szCs w:val="24"/>
              </w:rPr>
            </w:pPr>
            <w:r w:rsidRPr="00461CBD">
              <w:rPr>
                <w:rFonts w:ascii="Times New Roman" w:hAnsi="Times New Roman" w:cs="Times New Roman"/>
                <w:bCs/>
                <w:sz w:val="24"/>
                <w:szCs w:val="24"/>
              </w:rPr>
              <w:t>-23.93</w:t>
            </w:r>
          </w:p>
        </w:tc>
        <w:tc>
          <w:tcPr>
            <w:tcW w:w="1152" w:type="dxa"/>
            <w:tcBorders>
              <w:top w:val="single" w:sz="4" w:space="0" w:color="auto"/>
              <w:left w:val="single" w:sz="4" w:space="0" w:color="auto"/>
              <w:bottom w:val="single" w:sz="4" w:space="0" w:color="auto"/>
              <w:right w:val="single" w:sz="4" w:space="0" w:color="auto"/>
            </w:tcBorders>
            <w:vAlign w:val="center"/>
          </w:tcPr>
          <w:p w:rsidR="00C42261" w:rsidRPr="002B61C4" w:rsidRDefault="00C42261" w:rsidP="005F2875">
            <w:pPr>
              <w:jc w:val="center"/>
              <w:rPr>
                <w:rFonts w:ascii="Times New Roman" w:hAnsi="Times New Roman" w:cs="Times New Roman"/>
                <w:bCs/>
                <w:color w:val="FF0000"/>
                <w:sz w:val="24"/>
                <w:szCs w:val="24"/>
              </w:rPr>
            </w:pPr>
            <w:r w:rsidRPr="00461CBD">
              <w:rPr>
                <w:rFonts w:ascii="Times New Roman" w:hAnsi="Times New Roman" w:cs="Times New Roman"/>
                <w:bCs/>
                <w:sz w:val="24"/>
                <w:szCs w:val="24"/>
              </w:rPr>
              <w:t>6566</w:t>
            </w:r>
          </w:p>
        </w:tc>
        <w:tc>
          <w:tcPr>
            <w:tcW w:w="1152" w:type="dxa"/>
            <w:tcBorders>
              <w:top w:val="single" w:sz="4" w:space="0" w:color="auto"/>
              <w:left w:val="single" w:sz="4" w:space="0" w:color="auto"/>
              <w:bottom w:val="single" w:sz="4" w:space="0" w:color="auto"/>
              <w:right w:val="single" w:sz="4" w:space="0" w:color="auto"/>
            </w:tcBorders>
            <w:vAlign w:val="center"/>
          </w:tcPr>
          <w:p w:rsidR="00C42261" w:rsidRPr="002B61C4" w:rsidRDefault="00C42261" w:rsidP="005F2875">
            <w:pPr>
              <w:jc w:val="center"/>
              <w:rPr>
                <w:rFonts w:ascii="Times New Roman" w:hAnsi="Times New Roman" w:cs="Times New Roman"/>
                <w:bCs/>
                <w:color w:val="FF0000"/>
                <w:sz w:val="24"/>
                <w:szCs w:val="24"/>
              </w:rPr>
            </w:pPr>
            <w:r w:rsidRPr="00461CBD">
              <w:rPr>
                <w:rFonts w:ascii="Times New Roman" w:hAnsi="Times New Roman" w:cs="Times New Roman"/>
                <w:bCs/>
                <w:sz w:val="24"/>
                <w:szCs w:val="24"/>
              </w:rPr>
              <w:t>+6.14</w:t>
            </w:r>
          </w:p>
        </w:tc>
        <w:tc>
          <w:tcPr>
            <w:tcW w:w="1152" w:type="dxa"/>
            <w:tcBorders>
              <w:top w:val="single" w:sz="4" w:space="0" w:color="auto"/>
              <w:left w:val="single" w:sz="4" w:space="0" w:color="auto"/>
              <w:bottom w:val="single" w:sz="4" w:space="0" w:color="auto"/>
              <w:right w:val="single" w:sz="4" w:space="0" w:color="auto"/>
            </w:tcBorders>
            <w:vAlign w:val="center"/>
          </w:tcPr>
          <w:p w:rsidR="00C42261" w:rsidRPr="002B61C4" w:rsidRDefault="00C42261" w:rsidP="005F2875">
            <w:pPr>
              <w:jc w:val="center"/>
              <w:rPr>
                <w:rFonts w:ascii="Times New Roman" w:hAnsi="Times New Roman" w:cs="Times New Roman"/>
                <w:bCs/>
                <w:color w:val="FF0000"/>
                <w:sz w:val="24"/>
                <w:szCs w:val="24"/>
              </w:rPr>
            </w:pPr>
            <w:r w:rsidRPr="00461CBD">
              <w:rPr>
                <w:rFonts w:ascii="Times New Roman" w:hAnsi="Times New Roman" w:cs="Times New Roman"/>
                <w:bCs/>
                <w:sz w:val="24"/>
                <w:szCs w:val="24"/>
              </w:rPr>
              <w:t>10459</w:t>
            </w:r>
          </w:p>
        </w:tc>
        <w:tc>
          <w:tcPr>
            <w:tcW w:w="1152" w:type="dxa"/>
            <w:tcBorders>
              <w:top w:val="single" w:sz="4" w:space="0" w:color="auto"/>
              <w:left w:val="single" w:sz="4" w:space="0" w:color="auto"/>
              <w:bottom w:val="single" w:sz="4" w:space="0" w:color="auto"/>
              <w:right w:val="single" w:sz="4" w:space="0" w:color="auto"/>
            </w:tcBorders>
            <w:vAlign w:val="center"/>
          </w:tcPr>
          <w:p w:rsidR="00C42261" w:rsidRPr="002B61C4" w:rsidRDefault="00C42261" w:rsidP="005F2875">
            <w:pPr>
              <w:jc w:val="center"/>
              <w:rPr>
                <w:rFonts w:ascii="Times New Roman" w:hAnsi="Times New Roman" w:cs="Times New Roman"/>
                <w:bCs/>
                <w:color w:val="FF0000"/>
                <w:sz w:val="24"/>
                <w:szCs w:val="24"/>
              </w:rPr>
            </w:pPr>
            <w:r w:rsidRPr="00461CBD">
              <w:rPr>
                <w:rFonts w:ascii="Times New Roman" w:hAnsi="Times New Roman" w:cs="Times New Roman"/>
                <w:bCs/>
                <w:sz w:val="24"/>
                <w:szCs w:val="24"/>
              </w:rPr>
              <w:t>-7.47</w:t>
            </w:r>
          </w:p>
        </w:tc>
        <w:tc>
          <w:tcPr>
            <w:tcW w:w="1152" w:type="dxa"/>
            <w:tcBorders>
              <w:top w:val="single" w:sz="4" w:space="0" w:color="auto"/>
              <w:left w:val="single" w:sz="4" w:space="0" w:color="auto"/>
              <w:bottom w:val="single" w:sz="4" w:space="0" w:color="auto"/>
              <w:right w:val="single" w:sz="4" w:space="0" w:color="auto"/>
            </w:tcBorders>
            <w:vAlign w:val="center"/>
          </w:tcPr>
          <w:p w:rsidR="00C42261" w:rsidRPr="002B61C4" w:rsidRDefault="00C42261" w:rsidP="005F2875">
            <w:pPr>
              <w:jc w:val="center"/>
              <w:rPr>
                <w:rFonts w:ascii="Times New Roman" w:hAnsi="Times New Roman" w:cs="Times New Roman"/>
                <w:bCs/>
                <w:color w:val="FF0000"/>
                <w:sz w:val="24"/>
                <w:szCs w:val="24"/>
              </w:rPr>
            </w:pPr>
            <w:r w:rsidRPr="00461CBD">
              <w:rPr>
                <w:rFonts w:ascii="Times New Roman" w:hAnsi="Times New Roman" w:cs="Times New Roman"/>
                <w:bCs/>
                <w:sz w:val="24"/>
                <w:szCs w:val="24"/>
              </w:rPr>
              <w:t>+2673</w:t>
            </w:r>
          </w:p>
        </w:tc>
      </w:tr>
      <w:tr w:rsidR="00C42261" w:rsidRPr="00364300" w:rsidTr="005F2875">
        <w:trPr>
          <w:cantSplit/>
          <w:trHeight w:val="340"/>
        </w:trPr>
        <w:tc>
          <w:tcPr>
            <w:tcW w:w="1276" w:type="dxa"/>
            <w:tcBorders>
              <w:top w:val="single" w:sz="4" w:space="0" w:color="auto"/>
              <w:left w:val="single" w:sz="4" w:space="0" w:color="auto"/>
              <w:bottom w:val="single" w:sz="4" w:space="0" w:color="auto"/>
              <w:right w:val="single" w:sz="4" w:space="0" w:color="auto"/>
            </w:tcBorders>
            <w:vAlign w:val="center"/>
          </w:tcPr>
          <w:p w:rsidR="00C42261" w:rsidRDefault="00C42261" w:rsidP="0002250D">
            <w:pPr>
              <w:jc w:val="center"/>
              <w:rPr>
                <w:rFonts w:ascii="Times New Roman" w:hAnsi="Times New Roman" w:cs="Times New Roman"/>
                <w:bCs/>
                <w:sz w:val="24"/>
                <w:szCs w:val="24"/>
              </w:rPr>
            </w:pPr>
            <w:r>
              <w:rPr>
                <w:rFonts w:ascii="Times New Roman" w:hAnsi="Times New Roman" w:cs="Times New Roman"/>
                <w:bCs/>
                <w:sz w:val="24"/>
                <w:szCs w:val="24"/>
              </w:rPr>
              <w:t>Jan –</w:t>
            </w:r>
            <w:r w:rsidR="0002250D">
              <w:rPr>
                <w:rFonts w:ascii="Times New Roman" w:hAnsi="Times New Roman" w:cs="Times New Roman"/>
                <w:bCs/>
                <w:sz w:val="24"/>
                <w:szCs w:val="24"/>
              </w:rPr>
              <w:t>April</w:t>
            </w:r>
            <w:r>
              <w:rPr>
                <w:rFonts w:ascii="Times New Roman" w:hAnsi="Times New Roman" w:cs="Times New Roman"/>
                <w:bCs/>
                <w:sz w:val="24"/>
                <w:szCs w:val="24"/>
              </w:rPr>
              <w:t xml:space="preserve"> 2015</w:t>
            </w:r>
          </w:p>
        </w:tc>
        <w:tc>
          <w:tcPr>
            <w:tcW w:w="1026" w:type="dxa"/>
            <w:tcBorders>
              <w:top w:val="single" w:sz="4" w:space="0" w:color="auto"/>
              <w:left w:val="single" w:sz="4" w:space="0" w:color="auto"/>
              <w:bottom w:val="single" w:sz="4" w:space="0" w:color="auto"/>
              <w:right w:val="single" w:sz="4" w:space="0" w:color="auto"/>
            </w:tcBorders>
            <w:vAlign w:val="center"/>
          </w:tcPr>
          <w:p w:rsidR="00C42261" w:rsidRPr="00461CBD" w:rsidRDefault="00492251" w:rsidP="005F2875">
            <w:pPr>
              <w:jc w:val="center"/>
              <w:rPr>
                <w:rFonts w:ascii="Times New Roman" w:hAnsi="Times New Roman" w:cs="Times New Roman"/>
                <w:bCs/>
                <w:sz w:val="24"/>
                <w:szCs w:val="24"/>
              </w:rPr>
            </w:pPr>
            <w:r>
              <w:rPr>
                <w:rFonts w:ascii="Times New Roman" w:hAnsi="Times New Roman" w:cs="Times New Roman"/>
                <w:bCs/>
                <w:sz w:val="24"/>
                <w:szCs w:val="24"/>
              </w:rPr>
              <w:t>1385</w:t>
            </w:r>
          </w:p>
        </w:tc>
        <w:tc>
          <w:tcPr>
            <w:tcW w:w="1152" w:type="dxa"/>
            <w:tcBorders>
              <w:top w:val="single" w:sz="4" w:space="0" w:color="auto"/>
              <w:left w:val="single" w:sz="4" w:space="0" w:color="auto"/>
              <w:bottom w:val="single" w:sz="4" w:space="0" w:color="auto"/>
              <w:right w:val="single" w:sz="4" w:space="0" w:color="auto"/>
            </w:tcBorders>
            <w:vAlign w:val="center"/>
          </w:tcPr>
          <w:p w:rsidR="00C42261" w:rsidRPr="00461CBD" w:rsidRDefault="00492251" w:rsidP="005F2875">
            <w:pPr>
              <w:jc w:val="center"/>
              <w:rPr>
                <w:rFonts w:ascii="Times New Roman" w:hAnsi="Times New Roman" w:cs="Times New Roman"/>
                <w:bCs/>
                <w:sz w:val="24"/>
                <w:szCs w:val="24"/>
              </w:rPr>
            </w:pPr>
            <w:r>
              <w:rPr>
                <w:rFonts w:ascii="Times New Roman" w:hAnsi="Times New Roman" w:cs="Times New Roman"/>
                <w:bCs/>
                <w:sz w:val="24"/>
                <w:szCs w:val="24"/>
              </w:rPr>
              <w:t>+33.81</w:t>
            </w:r>
          </w:p>
        </w:tc>
        <w:tc>
          <w:tcPr>
            <w:tcW w:w="1152" w:type="dxa"/>
            <w:tcBorders>
              <w:top w:val="single" w:sz="4" w:space="0" w:color="auto"/>
              <w:left w:val="single" w:sz="4" w:space="0" w:color="auto"/>
              <w:bottom w:val="single" w:sz="4" w:space="0" w:color="auto"/>
              <w:right w:val="single" w:sz="4" w:space="0" w:color="auto"/>
            </w:tcBorders>
            <w:vAlign w:val="center"/>
          </w:tcPr>
          <w:p w:rsidR="00C42261" w:rsidRPr="00461CBD" w:rsidRDefault="00492251" w:rsidP="005F2875">
            <w:pPr>
              <w:jc w:val="center"/>
              <w:rPr>
                <w:rFonts w:ascii="Times New Roman" w:hAnsi="Times New Roman" w:cs="Times New Roman"/>
                <w:bCs/>
                <w:sz w:val="24"/>
                <w:szCs w:val="24"/>
              </w:rPr>
            </w:pPr>
            <w:r>
              <w:rPr>
                <w:rFonts w:ascii="Times New Roman" w:hAnsi="Times New Roman" w:cs="Times New Roman"/>
                <w:bCs/>
                <w:sz w:val="24"/>
                <w:szCs w:val="24"/>
              </w:rPr>
              <w:t>2122</w:t>
            </w:r>
          </w:p>
        </w:tc>
        <w:tc>
          <w:tcPr>
            <w:tcW w:w="1152" w:type="dxa"/>
            <w:tcBorders>
              <w:top w:val="single" w:sz="4" w:space="0" w:color="auto"/>
              <w:left w:val="single" w:sz="4" w:space="0" w:color="auto"/>
              <w:bottom w:val="single" w:sz="4" w:space="0" w:color="auto"/>
              <w:right w:val="single" w:sz="4" w:space="0" w:color="auto"/>
            </w:tcBorders>
            <w:vAlign w:val="center"/>
          </w:tcPr>
          <w:p w:rsidR="00C42261" w:rsidRPr="00461CBD" w:rsidRDefault="00492251" w:rsidP="005F2875">
            <w:pPr>
              <w:jc w:val="center"/>
              <w:rPr>
                <w:rFonts w:ascii="Times New Roman" w:hAnsi="Times New Roman" w:cs="Times New Roman"/>
                <w:bCs/>
                <w:sz w:val="24"/>
                <w:szCs w:val="24"/>
              </w:rPr>
            </w:pPr>
            <w:r>
              <w:rPr>
                <w:rFonts w:ascii="Times New Roman" w:hAnsi="Times New Roman" w:cs="Times New Roman"/>
                <w:bCs/>
                <w:sz w:val="24"/>
                <w:szCs w:val="24"/>
              </w:rPr>
              <w:t>-1.07</w:t>
            </w:r>
          </w:p>
        </w:tc>
        <w:tc>
          <w:tcPr>
            <w:tcW w:w="1152" w:type="dxa"/>
            <w:tcBorders>
              <w:top w:val="single" w:sz="4" w:space="0" w:color="auto"/>
              <w:left w:val="single" w:sz="4" w:space="0" w:color="auto"/>
              <w:bottom w:val="single" w:sz="4" w:space="0" w:color="auto"/>
              <w:right w:val="single" w:sz="4" w:space="0" w:color="auto"/>
            </w:tcBorders>
            <w:vAlign w:val="center"/>
          </w:tcPr>
          <w:p w:rsidR="00C42261" w:rsidRPr="00461CBD" w:rsidRDefault="00492251" w:rsidP="005F2875">
            <w:pPr>
              <w:jc w:val="center"/>
              <w:rPr>
                <w:rFonts w:ascii="Times New Roman" w:hAnsi="Times New Roman" w:cs="Times New Roman"/>
                <w:bCs/>
                <w:sz w:val="24"/>
                <w:szCs w:val="24"/>
              </w:rPr>
            </w:pPr>
            <w:r>
              <w:rPr>
                <w:rFonts w:ascii="Times New Roman" w:hAnsi="Times New Roman" w:cs="Times New Roman"/>
                <w:bCs/>
                <w:sz w:val="24"/>
                <w:szCs w:val="24"/>
              </w:rPr>
              <w:t>3507</w:t>
            </w:r>
          </w:p>
        </w:tc>
        <w:tc>
          <w:tcPr>
            <w:tcW w:w="1152" w:type="dxa"/>
            <w:tcBorders>
              <w:top w:val="single" w:sz="4" w:space="0" w:color="auto"/>
              <w:left w:val="single" w:sz="4" w:space="0" w:color="auto"/>
              <w:bottom w:val="single" w:sz="4" w:space="0" w:color="auto"/>
              <w:right w:val="single" w:sz="4" w:space="0" w:color="auto"/>
            </w:tcBorders>
            <w:vAlign w:val="center"/>
          </w:tcPr>
          <w:p w:rsidR="00C42261" w:rsidRPr="00461CBD" w:rsidRDefault="00492251" w:rsidP="005F2875">
            <w:pPr>
              <w:jc w:val="center"/>
              <w:rPr>
                <w:rFonts w:ascii="Times New Roman" w:hAnsi="Times New Roman" w:cs="Times New Roman"/>
                <w:bCs/>
                <w:sz w:val="24"/>
                <w:szCs w:val="24"/>
              </w:rPr>
            </w:pPr>
            <w:r>
              <w:rPr>
                <w:rFonts w:ascii="Times New Roman" w:hAnsi="Times New Roman" w:cs="Times New Roman"/>
                <w:bCs/>
                <w:sz w:val="24"/>
                <w:szCs w:val="24"/>
              </w:rPr>
              <w:t>+10.28</w:t>
            </w:r>
          </w:p>
        </w:tc>
        <w:tc>
          <w:tcPr>
            <w:tcW w:w="1152" w:type="dxa"/>
            <w:tcBorders>
              <w:top w:val="single" w:sz="4" w:space="0" w:color="auto"/>
              <w:left w:val="single" w:sz="4" w:space="0" w:color="auto"/>
              <w:bottom w:val="single" w:sz="4" w:space="0" w:color="auto"/>
              <w:right w:val="single" w:sz="4" w:space="0" w:color="auto"/>
            </w:tcBorders>
            <w:vAlign w:val="center"/>
          </w:tcPr>
          <w:p w:rsidR="00C42261" w:rsidRPr="00461CBD" w:rsidRDefault="00492251" w:rsidP="005F2875">
            <w:pPr>
              <w:jc w:val="center"/>
              <w:rPr>
                <w:rFonts w:ascii="Times New Roman" w:hAnsi="Times New Roman" w:cs="Times New Roman"/>
                <w:bCs/>
                <w:sz w:val="24"/>
                <w:szCs w:val="24"/>
              </w:rPr>
            </w:pPr>
            <w:r>
              <w:rPr>
                <w:rFonts w:ascii="Times New Roman" w:hAnsi="Times New Roman" w:cs="Times New Roman"/>
                <w:bCs/>
                <w:sz w:val="24"/>
                <w:szCs w:val="24"/>
              </w:rPr>
              <w:t>+737</w:t>
            </w:r>
          </w:p>
        </w:tc>
      </w:tr>
    </w:tbl>
    <w:p w:rsidR="00C42261" w:rsidRDefault="00C42261" w:rsidP="00C42261">
      <w:pPr>
        <w:jc w:val="both"/>
        <w:rPr>
          <w:rFonts w:ascii="Times New Roman" w:hAnsi="Times New Roman" w:cs="Times New Roman"/>
          <w:i/>
          <w:sz w:val="24"/>
          <w:szCs w:val="24"/>
        </w:rPr>
      </w:pPr>
      <w:r w:rsidRPr="00364300">
        <w:rPr>
          <w:rFonts w:ascii="Times New Roman" w:hAnsi="Times New Roman" w:cs="Times New Roman"/>
          <w:i/>
          <w:sz w:val="24"/>
          <w:szCs w:val="24"/>
        </w:rPr>
        <w:t>(Source: Office for National Statistics and Overseas Trade Statistics, HM Customs &amp; Excise)</w:t>
      </w:r>
    </w:p>
    <w:p w:rsidR="000600E1" w:rsidRDefault="00C42261" w:rsidP="00C42261">
      <w:pPr>
        <w:shd w:val="clear" w:color="auto" w:fill="FFFFFF"/>
        <w:spacing w:after="0" w:line="240" w:lineRule="auto"/>
        <w:jc w:val="both"/>
        <w:rPr>
          <w:rFonts w:ascii="Times New Roman" w:eastAsia="Times New Roman" w:hAnsi="Times New Roman" w:cs="Times New Roman"/>
          <w:sz w:val="24"/>
          <w:szCs w:val="24"/>
          <w:lang w:eastAsia="en-GB"/>
        </w:rPr>
      </w:pPr>
      <w:r w:rsidRPr="00364300">
        <w:rPr>
          <w:rFonts w:ascii="Times New Roman" w:eastAsia="Times New Roman" w:hAnsi="Times New Roman" w:cs="Times New Roman"/>
          <w:b/>
          <w:sz w:val="24"/>
          <w:szCs w:val="24"/>
          <w:lang w:eastAsia="en-GB"/>
        </w:rPr>
        <w:t>Trade and Investment Enquiries from India</w:t>
      </w:r>
      <w:r w:rsidRPr="00364300">
        <w:rPr>
          <w:rFonts w:ascii="Times New Roman" w:eastAsia="Times New Roman" w:hAnsi="Times New Roman" w:cs="Times New Roman"/>
          <w:sz w:val="24"/>
          <w:szCs w:val="24"/>
          <w:lang w:eastAsia="en-GB"/>
        </w:rPr>
        <w:t>:</w:t>
      </w:r>
      <w:r w:rsidRPr="00364300">
        <w:rPr>
          <w:rFonts w:ascii="Times New Roman" w:eastAsia="Times New Roman" w:hAnsi="Times New Roman" w:cs="Times New Roman"/>
          <w:sz w:val="24"/>
          <w:szCs w:val="24"/>
          <w:lang w:eastAsia="en-GB"/>
        </w:rPr>
        <w:tab/>
      </w:r>
      <w:r w:rsidR="0090698E">
        <w:rPr>
          <w:rFonts w:ascii="Times New Roman" w:eastAsia="Times New Roman" w:hAnsi="Times New Roman" w:cs="Times New Roman"/>
          <w:sz w:val="24"/>
          <w:szCs w:val="24"/>
          <w:lang w:eastAsia="en-GB"/>
        </w:rPr>
        <w:t>106</w:t>
      </w:r>
    </w:p>
    <w:p w:rsidR="00C42261" w:rsidRPr="00364300" w:rsidRDefault="00C42261" w:rsidP="00C42261">
      <w:pPr>
        <w:shd w:val="clear" w:color="auto" w:fill="FFFFFF"/>
        <w:spacing w:after="0" w:line="240" w:lineRule="auto"/>
        <w:jc w:val="both"/>
        <w:rPr>
          <w:rFonts w:ascii="Times New Roman" w:eastAsia="Times New Roman" w:hAnsi="Times New Roman" w:cs="Times New Roman"/>
          <w:sz w:val="24"/>
          <w:szCs w:val="24"/>
          <w:lang w:eastAsia="en-GB"/>
        </w:rPr>
      </w:pPr>
      <w:r w:rsidRPr="00364300">
        <w:rPr>
          <w:rFonts w:ascii="Times New Roman" w:eastAsia="Times New Roman" w:hAnsi="Times New Roman" w:cs="Times New Roman"/>
          <w:b/>
          <w:sz w:val="24"/>
          <w:szCs w:val="24"/>
          <w:lang w:eastAsia="en-GB"/>
        </w:rPr>
        <w:t>Trade and Investment Enquiries from UK</w:t>
      </w:r>
      <w:r w:rsidRPr="00364300">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  </w:t>
      </w:r>
      <w:r w:rsidR="00C45DA5">
        <w:rPr>
          <w:rFonts w:ascii="Times New Roman" w:eastAsia="Times New Roman" w:hAnsi="Times New Roman" w:cs="Times New Roman"/>
          <w:sz w:val="24"/>
          <w:szCs w:val="24"/>
          <w:lang w:eastAsia="en-GB"/>
        </w:rPr>
        <w:t xml:space="preserve">  </w:t>
      </w:r>
      <w:r w:rsidR="0090698E">
        <w:rPr>
          <w:rFonts w:ascii="Times New Roman" w:eastAsia="Times New Roman" w:hAnsi="Times New Roman" w:cs="Times New Roman"/>
          <w:sz w:val="24"/>
          <w:szCs w:val="24"/>
          <w:lang w:eastAsia="en-GB"/>
        </w:rPr>
        <w:t>02</w:t>
      </w:r>
      <w:r>
        <w:rPr>
          <w:rFonts w:ascii="Times New Roman" w:eastAsia="Times New Roman" w:hAnsi="Times New Roman" w:cs="Times New Roman"/>
          <w:sz w:val="24"/>
          <w:szCs w:val="24"/>
          <w:lang w:eastAsia="en-GB"/>
        </w:rPr>
        <w:t xml:space="preserve"> </w:t>
      </w:r>
    </w:p>
    <w:p w:rsidR="00725200" w:rsidRDefault="00C42261" w:rsidP="00C42261">
      <w:pPr>
        <w:spacing w:after="0" w:line="240" w:lineRule="auto"/>
        <w:jc w:val="both"/>
        <w:rPr>
          <w:rFonts w:ascii="Times New Roman" w:eastAsia="Times New Roman" w:hAnsi="Times New Roman" w:cs="Times New Roman"/>
          <w:sz w:val="24"/>
          <w:szCs w:val="24"/>
          <w:lang w:eastAsia="en-GB"/>
        </w:rPr>
      </w:pPr>
      <w:r w:rsidRPr="00364300">
        <w:rPr>
          <w:rFonts w:ascii="Times New Roman" w:eastAsia="Times New Roman" w:hAnsi="Times New Roman" w:cs="Times New Roman"/>
          <w:b/>
          <w:sz w:val="24"/>
          <w:szCs w:val="24"/>
          <w:lang w:eastAsia="en-GB"/>
        </w:rPr>
        <w:t>Tenders from India</w:t>
      </w:r>
      <w:r w:rsidRPr="00364300">
        <w:rPr>
          <w:rFonts w:ascii="Times New Roman" w:eastAsia="Times New Roman" w:hAnsi="Times New Roman" w:cs="Times New Roman"/>
          <w:sz w:val="24"/>
          <w:szCs w:val="24"/>
          <w:lang w:eastAsia="en-GB"/>
        </w:rPr>
        <w:t>:</w:t>
      </w:r>
      <w:r w:rsidRPr="00364300">
        <w:rPr>
          <w:rFonts w:ascii="Times New Roman" w:eastAsia="Times New Roman" w:hAnsi="Times New Roman" w:cs="Times New Roman"/>
          <w:sz w:val="24"/>
          <w:szCs w:val="24"/>
          <w:lang w:eastAsia="en-GB"/>
        </w:rPr>
        <w:tab/>
      </w:r>
      <w:r w:rsidR="000600E1">
        <w:rPr>
          <w:rFonts w:ascii="Times New Roman" w:eastAsia="Times New Roman" w:hAnsi="Times New Roman" w:cs="Times New Roman"/>
          <w:sz w:val="24"/>
          <w:szCs w:val="24"/>
          <w:lang w:eastAsia="en-GB"/>
        </w:rPr>
        <w:tab/>
      </w:r>
      <w:r w:rsidR="000600E1">
        <w:rPr>
          <w:rFonts w:ascii="Times New Roman" w:eastAsia="Times New Roman" w:hAnsi="Times New Roman" w:cs="Times New Roman"/>
          <w:sz w:val="24"/>
          <w:szCs w:val="24"/>
          <w:lang w:eastAsia="en-GB"/>
        </w:rPr>
        <w:tab/>
      </w:r>
      <w:r w:rsidR="000600E1">
        <w:rPr>
          <w:rFonts w:ascii="Times New Roman" w:eastAsia="Times New Roman" w:hAnsi="Times New Roman" w:cs="Times New Roman"/>
          <w:sz w:val="24"/>
          <w:szCs w:val="24"/>
          <w:lang w:eastAsia="en-GB"/>
        </w:rPr>
        <w:tab/>
      </w:r>
      <w:r w:rsidR="000600E1">
        <w:rPr>
          <w:rFonts w:ascii="Times New Roman" w:eastAsia="Times New Roman" w:hAnsi="Times New Roman" w:cs="Times New Roman"/>
          <w:sz w:val="24"/>
          <w:szCs w:val="24"/>
          <w:lang w:eastAsia="en-GB"/>
        </w:rPr>
        <w:tab/>
      </w:r>
      <w:r w:rsidR="00C45DA5">
        <w:rPr>
          <w:rFonts w:ascii="Times New Roman" w:eastAsia="Times New Roman" w:hAnsi="Times New Roman" w:cs="Times New Roman"/>
          <w:sz w:val="24"/>
          <w:szCs w:val="24"/>
          <w:lang w:eastAsia="en-GB"/>
        </w:rPr>
        <w:t xml:space="preserve">  </w:t>
      </w:r>
      <w:r w:rsidR="000600E1">
        <w:rPr>
          <w:rFonts w:ascii="Times New Roman" w:eastAsia="Times New Roman" w:hAnsi="Times New Roman" w:cs="Times New Roman"/>
          <w:sz w:val="24"/>
          <w:szCs w:val="24"/>
          <w:lang w:eastAsia="en-GB"/>
        </w:rPr>
        <w:t>36</w:t>
      </w:r>
    </w:p>
    <w:p w:rsidR="00807A97" w:rsidRPr="00807A97" w:rsidRDefault="00807A97" w:rsidP="00807A97">
      <w:pPr>
        <w:spacing w:after="0" w:line="240" w:lineRule="auto"/>
        <w:jc w:val="both"/>
        <w:rPr>
          <w:rFonts w:ascii="Times New Roman" w:hAnsi="Times New Roman" w:cs="Times New Roman"/>
          <w:b/>
          <w:sz w:val="24"/>
          <w:szCs w:val="24"/>
          <w:shd w:val="clear" w:color="auto" w:fill="FFFFFF"/>
        </w:rPr>
      </w:pPr>
      <w:r w:rsidRPr="00807A97">
        <w:rPr>
          <w:rFonts w:ascii="Times New Roman" w:hAnsi="Times New Roman" w:cs="Times New Roman"/>
          <w:b/>
          <w:sz w:val="24"/>
          <w:szCs w:val="24"/>
          <w:shd w:val="clear" w:color="auto" w:fill="FFFFFF"/>
        </w:rPr>
        <w:lastRenderedPageBreak/>
        <w:t>UK insurer bridges India nuclear pool gap</w:t>
      </w:r>
    </w:p>
    <w:p w:rsidR="00807A97" w:rsidRPr="00807A97" w:rsidRDefault="00807A97" w:rsidP="00807A97">
      <w:pPr>
        <w:spacing w:after="0" w:line="240" w:lineRule="auto"/>
        <w:jc w:val="both"/>
        <w:rPr>
          <w:rFonts w:ascii="Times New Roman" w:hAnsi="Times New Roman" w:cs="Times New Roman"/>
          <w:sz w:val="24"/>
          <w:szCs w:val="24"/>
        </w:rPr>
      </w:pPr>
      <w:r w:rsidRPr="00807A97">
        <w:rPr>
          <w:rFonts w:ascii="Times New Roman" w:hAnsi="Times New Roman" w:cs="Times New Roman"/>
          <w:sz w:val="24"/>
          <w:szCs w:val="24"/>
        </w:rPr>
        <w:t>The UK-based insurer </w:t>
      </w:r>
      <w:hyperlink r:id="rId6" w:history="1">
        <w:r w:rsidRPr="00807A97">
          <w:rPr>
            <w:rFonts w:ascii="Times New Roman" w:hAnsi="Times New Roman" w:cs="Times New Roman"/>
            <w:sz w:val="24"/>
            <w:szCs w:val="24"/>
          </w:rPr>
          <w:t>Marsh</w:t>
        </w:r>
      </w:hyperlink>
      <w:r w:rsidRPr="00807A97">
        <w:rPr>
          <w:rFonts w:ascii="Times New Roman" w:hAnsi="Times New Roman" w:cs="Times New Roman"/>
          <w:sz w:val="24"/>
          <w:szCs w:val="24"/>
        </w:rPr>
        <w:t> has come to the rescue of domestic reinsurance company </w:t>
      </w:r>
      <w:hyperlink r:id="rId7" w:history="1">
        <w:r w:rsidRPr="00807A97">
          <w:rPr>
            <w:rFonts w:ascii="Times New Roman" w:hAnsi="Times New Roman" w:cs="Times New Roman"/>
            <w:sz w:val="24"/>
            <w:szCs w:val="24"/>
          </w:rPr>
          <w:t>GIC Re</w:t>
        </w:r>
      </w:hyperlink>
      <w:r w:rsidRPr="00807A97">
        <w:rPr>
          <w:rFonts w:ascii="Times New Roman" w:hAnsi="Times New Roman" w:cs="Times New Roman"/>
          <w:sz w:val="24"/>
          <w:szCs w:val="24"/>
        </w:rPr>
        <w:t xml:space="preserve"> to launch India's first nuclear pool. Marsh, a global leader in insurance broking and risk management and a member of the UK pool, Nuclear Risk Insurer (NRI) that is commonly called British nuclear pool, is contributing </w:t>
      </w:r>
      <w:proofErr w:type="spellStart"/>
      <w:r w:rsidRPr="00807A97">
        <w:rPr>
          <w:rFonts w:ascii="Times New Roman" w:hAnsi="Times New Roman" w:cs="Times New Roman"/>
          <w:sz w:val="24"/>
          <w:szCs w:val="24"/>
        </w:rPr>
        <w:t>Rs</w:t>
      </w:r>
      <w:proofErr w:type="spellEnd"/>
      <w:r w:rsidRPr="00807A97">
        <w:rPr>
          <w:rFonts w:ascii="Times New Roman" w:hAnsi="Times New Roman" w:cs="Times New Roman"/>
          <w:sz w:val="24"/>
          <w:szCs w:val="24"/>
        </w:rPr>
        <w:t xml:space="preserve"> 600 </w:t>
      </w:r>
      <w:proofErr w:type="spellStart"/>
      <w:r w:rsidRPr="00807A97">
        <w:rPr>
          <w:rFonts w:ascii="Times New Roman" w:hAnsi="Times New Roman" w:cs="Times New Roman"/>
          <w:sz w:val="24"/>
          <w:szCs w:val="24"/>
        </w:rPr>
        <w:t>crore</w:t>
      </w:r>
      <w:proofErr w:type="spellEnd"/>
      <w:r w:rsidRPr="00807A97">
        <w:rPr>
          <w:rFonts w:ascii="Times New Roman" w:hAnsi="Times New Roman" w:cs="Times New Roman"/>
          <w:sz w:val="24"/>
          <w:szCs w:val="24"/>
        </w:rPr>
        <w:t xml:space="preserve"> despite India not throwing open its nuclear installation for inspections by foreigners.</w:t>
      </w:r>
      <w:r>
        <w:rPr>
          <w:rFonts w:ascii="Times New Roman" w:hAnsi="Times New Roman" w:cs="Times New Roman"/>
          <w:sz w:val="24"/>
          <w:szCs w:val="24"/>
        </w:rPr>
        <w:t xml:space="preserve"> </w:t>
      </w:r>
      <w:r w:rsidRPr="00807A97">
        <w:rPr>
          <w:rFonts w:ascii="Times New Roman" w:hAnsi="Times New Roman" w:cs="Times New Roman"/>
          <w:sz w:val="24"/>
          <w:szCs w:val="24"/>
        </w:rPr>
        <w:t xml:space="preserve">The Indian Nuclear Insurance Pool (INIP), a pooling arrangement to address exposures of nuclear operators and suppliers, will have a corpus of </w:t>
      </w:r>
      <w:proofErr w:type="spellStart"/>
      <w:r w:rsidRPr="00807A97">
        <w:rPr>
          <w:rFonts w:ascii="Times New Roman" w:hAnsi="Times New Roman" w:cs="Times New Roman"/>
          <w:sz w:val="24"/>
          <w:szCs w:val="24"/>
        </w:rPr>
        <w:t>Rs</w:t>
      </w:r>
      <w:proofErr w:type="spellEnd"/>
      <w:r w:rsidRPr="00807A97">
        <w:rPr>
          <w:rFonts w:ascii="Times New Roman" w:hAnsi="Times New Roman" w:cs="Times New Roman"/>
          <w:sz w:val="24"/>
          <w:szCs w:val="24"/>
        </w:rPr>
        <w:t xml:space="preserve"> 1,500 </w:t>
      </w:r>
      <w:proofErr w:type="spellStart"/>
      <w:r w:rsidRPr="00807A97">
        <w:rPr>
          <w:rFonts w:ascii="Times New Roman" w:hAnsi="Times New Roman" w:cs="Times New Roman"/>
          <w:sz w:val="24"/>
          <w:szCs w:val="24"/>
        </w:rPr>
        <w:t>crore</w:t>
      </w:r>
      <w:proofErr w:type="spellEnd"/>
      <w:r w:rsidRPr="00807A97">
        <w:rPr>
          <w:rFonts w:ascii="Times New Roman" w:hAnsi="Times New Roman" w:cs="Times New Roman"/>
          <w:sz w:val="24"/>
          <w:szCs w:val="24"/>
        </w:rPr>
        <w:t>, and is being set up with the support of 11 domestic insurance companies.</w:t>
      </w:r>
      <w:r>
        <w:rPr>
          <w:rFonts w:ascii="Times New Roman" w:hAnsi="Times New Roman" w:cs="Times New Roman"/>
          <w:sz w:val="24"/>
          <w:szCs w:val="24"/>
        </w:rPr>
        <w:t xml:space="preserve"> </w:t>
      </w:r>
      <w:r w:rsidRPr="00807A97">
        <w:rPr>
          <w:rFonts w:ascii="Times New Roman" w:hAnsi="Times New Roman" w:cs="Times New Roman"/>
          <w:sz w:val="24"/>
          <w:szCs w:val="24"/>
        </w:rPr>
        <w:t>The Indian nuclear pool will be the 27th such pool in the world. It is expected to address third-party liability insurance to begin with and later expand into property and other hot zone (inside reactor areas) risk. This will cover both operators and suppliers. At present, only cold zones (outside reactor areas) are being covered.</w:t>
      </w:r>
    </w:p>
    <w:p w:rsidR="00807A97" w:rsidRPr="00807A97" w:rsidRDefault="00807A97" w:rsidP="00807A97">
      <w:pPr>
        <w:spacing w:after="0" w:line="240" w:lineRule="auto"/>
        <w:jc w:val="both"/>
        <w:rPr>
          <w:rFonts w:ascii="Times New Roman" w:hAnsi="Times New Roman" w:cs="Times New Roman"/>
          <w:sz w:val="24"/>
          <w:szCs w:val="24"/>
        </w:rPr>
      </w:pPr>
    </w:p>
    <w:p w:rsidR="00B41963" w:rsidRPr="00B41963" w:rsidRDefault="00B41963" w:rsidP="00B41963">
      <w:pPr>
        <w:spacing w:after="0" w:line="240" w:lineRule="auto"/>
        <w:jc w:val="both"/>
        <w:rPr>
          <w:rFonts w:ascii="Times New Roman" w:hAnsi="Times New Roman" w:cs="Times New Roman"/>
          <w:b/>
          <w:sz w:val="24"/>
          <w:szCs w:val="24"/>
        </w:rPr>
      </w:pPr>
      <w:r w:rsidRPr="00B41963">
        <w:rPr>
          <w:rFonts w:ascii="Times New Roman" w:hAnsi="Times New Roman" w:cs="Times New Roman"/>
          <w:b/>
          <w:sz w:val="24"/>
          <w:szCs w:val="24"/>
        </w:rPr>
        <w:t>U.K.'s Double Negative and India's PFW Announce Mumbai VFX Facility Plans</w:t>
      </w:r>
    </w:p>
    <w:p w:rsidR="00B41963" w:rsidRPr="00B41963" w:rsidRDefault="00B41963" w:rsidP="00C641A8">
      <w:pPr>
        <w:pStyle w:val="NormalWeb"/>
        <w:shd w:val="clear" w:color="auto" w:fill="FFFFFF"/>
        <w:spacing w:before="0" w:beforeAutospacing="0" w:after="0" w:afterAutospacing="0"/>
        <w:jc w:val="both"/>
        <w:textAlignment w:val="baseline"/>
        <w:rPr>
          <w:shd w:val="clear" w:color="auto" w:fill="FFFFFF"/>
        </w:rPr>
      </w:pPr>
      <w:r w:rsidRPr="00B41963">
        <w:t>Leading U.K.-based VFX house Double Negative and India's</w:t>
      </w:r>
      <w:r w:rsidRPr="00B41963">
        <w:rPr>
          <w:rStyle w:val="apple-converted-space"/>
        </w:rPr>
        <w:t> </w:t>
      </w:r>
      <w:hyperlink r:id="rId8" w:tgtFrame="_blank" w:history="1">
        <w:r w:rsidRPr="00B41963">
          <w:rPr>
            <w:rStyle w:val="Hyperlink"/>
            <w:color w:val="auto"/>
            <w:u w:val="none"/>
            <w:bdr w:val="none" w:sz="0" w:space="0" w:color="auto" w:frame="1"/>
          </w:rPr>
          <w:t>Prime Focus World</w:t>
        </w:r>
        <w:r w:rsidRPr="00B41963">
          <w:rPr>
            <w:rStyle w:val="apple-converted-space"/>
            <w:bdr w:val="none" w:sz="0" w:space="0" w:color="auto" w:frame="1"/>
          </w:rPr>
          <w:t> </w:t>
        </w:r>
      </w:hyperlink>
      <w:r w:rsidRPr="00B41963">
        <w:t>(PFW) have announced plans to set up a new facility in Mumbai's Film City complex.</w:t>
      </w:r>
      <w:r>
        <w:t xml:space="preserve"> </w:t>
      </w:r>
      <w:r w:rsidRPr="00B41963">
        <w:t>PFW - the creative services division of Mumbai head-quartered Prime Focus Limited – merged its VFX business with Double Negative last year. PFW also has facilities in Los Angeles, Vancouver, London and Beijing.</w:t>
      </w:r>
      <w:r>
        <w:t xml:space="preserve"> </w:t>
      </w:r>
      <w:r w:rsidRPr="00B41963">
        <w:rPr>
          <w:shd w:val="clear" w:color="auto" w:fill="FFFFFF"/>
        </w:rPr>
        <w:t>In addition to its various Hollywood projects, London-based Double Negative is the go-to facility for</w:t>
      </w:r>
      <w:r w:rsidRPr="00B41963">
        <w:rPr>
          <w:rStyle w:val="apple-converted-space"/>
          <w:shd w:val="clear" w:color="auto" w:fill="FFFFFF"/>
        </w:rPr>
        <w:t> </w:t>
      </w:r>
      <w:r w:rsidRPr="00B41963">
        <w:rPr>
          <w:rStyle w:val="Strong"/>
          <w:b w:val="0"/>
          <w:bdr w:val="none" w:sz="0" w:space="0" w:color="auto" w:frame="1"/>
          <w:shd w:val="clear" w:color="auto" w:fill="FFFFFF"/>
        </w:rPr>
        <w:t>Christopher Nolan</w:t>
      </w:r>
      <w:r w:rsidRPr="00B41963">
        <w:rPr>
          <w:rStyle w:val="apple-converted-space"/>
          <w:b/>
          <w:shd w:val="clear" w:color="auto" w:fill="FFFFFF"/>
        </w:rPr>
        <w:t> </w:t>
      </w:r>
      <w:r w:rsidRPr="00B41963">
        <w:rPr>
          <w:shd w:val="clear" w:color="auto" w:fill="FFFFFF"/>
        </w:rPr>
        <w:t>who worked with the VFX house on his</w:t>
      </w:r>
      <w:r w:rsidRPr="00B41963">
        <w:rPr>
          <w:rStyle w:val="apple-converted-space"/>
          <w:shd w:val="clear" w:color="auto" w:fill="FFFFFF"/>
        </w:rPr>
        <w:t> </w:t>
      </w:r>
      <w:r w:rsidRPr="00B41963">
        <w:rPr>
          <w:rStyle w:val="Emphasis"/>
          <w:bdr w:val="none" w:sz="0" w:space="0" w:color="auto" w:frame="1"/>
          <w:shd w:val="clear" w:color="auto" w:fill="FFFFFF"/>
        </w:rPr>
        <w:t>Batman</w:t>
      </w:r>
      <w:r w:rsidRPr="00B41963">
        <w:rPr>
          <w:rStyle w:val="apple-converted-space"/>
          <w:shd w:val="clear" w:color="auto" w:fill="FFFFFF"/>
        </w:rPr>
        <w:t> </w:t>
      </w:r>
      <w:r w:rsidRPr="00B41963">
        <w:rPr>
          <w:shd w:val="clear" w:color="auto" w:fill="FFFFFF"/>
        </w:rPr>
        <w:t>films as well as winning Oscars for</w:t>
      </w:r>
      <w:r w:rsidRPr="00B41963">
        <w:rPr>
          <w:rStyle w:val="apple-converted-space"/>
          <w:shd w:val="clear" w:color="auto" w:fill="FFFFFF"/>
        </w:rPr>
        <w:t> </w:t>
      </w:r>
      <w:r w:rsidRPr="00B41963">
        <w:rPr>
          <w:rStyle w:val="Emphasis"/>
          <w:bdr w:val="none" w:sz="0" w:space="0" w:color="auto" w:frame="1"/>
          <w:shd w:val="clear" w:color="auto" w:fill="FFFFFF"/>
        </w:rPr>
        <w:t>Inception</w:t>
      </w:r>
      <w:r w:rsidRPr="00B41963">
        <w:rPr>
          <w:rStyle w:val="apple-converted-space"/>
          <w:shd w:val="clear" w:color="auto" w:fill="FFFFFF"/>
        </w:rPr>
        <w:t> </w:t>
      </w:r>
      <w:r w:rsidRPr="00B41963">
        <w:rPr>
          <w:shd w:val="clear" w:color="auto" w:fill="FFFFFF"/>
        </w:rPr>
        <w:t>and</w:t>
      </w:r>
      <w:r w:rsidRPr="00B41963">
        <w:rPr>
          <w:rStyle w:val="apple-converted-space"/>
          <w:shd w:val="clear" w:color="auto" w:fill="FFFFFF"/>
        </w:rPr>
        <w:t> </w:t>
      </w:r>
      <w:r w:rsidRPr="00B41963">
        <w:rPr>
          <w:rStyle w:val="Emphasis"/>
          <w:bdr w:val="none" w:sz="0" w:space="0" w:color="auto" w:frame="1"/>
          <w:shd w:val="clear" w:color="auto" w:fill="FFFFFF"/>
        </w:rPr>
        <w:t>Interstellar</w:t>
      </w:r>
      <w:r w:rsidRPr="00B41963">
        <w:rPr>
          <w:shd w:val="clear" w:color="auto" w:fill="FFFFFF"/>
        </w:rPr>
        <w:t>.</w:t>
      </w:r>
      <w:r w:rsidR="00C641A8">
        <w:rPr>
          <w:shd w:val="clear" w:color="auto" w:fill="FFFFFF"/>
        </w:rPr>
        <w:t xml:space="preserve"> </w:t>
      </w:r>
      <w:r w:rsidRPr="00B41963">
        <w:rPr>
          <w:shd w:val="clear" w:color="auto" w:fill="FFFFFF"/>
        </w:rPr>
        <w:t>The Mumbai studio will be built to the same standards as Double Negative's facilities in London, Vancouver and Singapore, the companies said in a statement. Movies already slated for work in Mumbai include</w:t>
      </w:r>
      <w:r w:rsidRPr="00B41963">
        <w:rPr>
          <w:rStyle w:val="apple-converted-space"/>
          <w:shd w:val="clear" w:color="auto" w:fill="FFFFFF"/>
        </w:rPr>
        <w:t> </w:t>
      </w:r>
      <w:r w:rsidRPr="00B41963">
        <w:rPr>
          <w:rStyle w:val="Emphasis"/>
          <w:bdr w:val="none" w:sz="0" w:space="0" w:color="auto" w:frame="1"/>
          <w:shd w:val="clear" w:color="auto" w:fill="FFFFFF"/>
        </w:rPr>
        <w:t>The Huntsman</w:t>
      </w:r>
      <w:r w:rsidRPr="00B41963">
        <w:rPr>
          <w:rStyle w:val="apple-converted-space"/>
          <w:shd w:val="clear" w:color="auto" w:fill="FFFFFF"/>
        </w:rPr>
        <w:t> </w:t>
      </w:r>
      <w:r w:rsidRPr="00B41963">
        <w:rPr>
          <w:shd w:val="clear" w:color="auto" w:fill="FFFFFF"/>
        </w:rPr>
        <w:t>starring</w:t>
      </w:r>
      <w:r w:rsidRPr="00B41963">
        <w:rPr>
          <w:rStyle w:val="apple-converted-space"/>
          <w:shd w:val="clear" w:color="auto" w:fill="FFFFFF"/>
        </w:rPr>
        <w:t> </w:t>
      </w:r>
      <w:r w:rsidRPr="00B41963">
        <w:rPr>
          <w:rStyle w:val="Strong"/>
          <w:b w:val="0"/>
          <w:bdr w:val="none" w:sz="0" w:space="0" w:color="auto" w:frame="1"/>
          <w:shd w:val="clear" w:color="auto" w:fill="FFFFFF"/>
        </w:rPr>
        <w:t xml:space="preserve">Chris Hemsworth, </w:t>
      </w:r>
      <w:proofErr w:type="spellStart"/>
      <w:r w:rsidRPr="00B41963">
        <w:rPr>
          <w:rStyle w:val="Strong"/>
          <w:b w:val="0"/>
          <w:bdr w:val="none" w:sz="0" w:space="0" w:color="auto" w:frame="1"/>
          <w:shd w:val="clear" w:color="auto" w:fill="FFFFFF"/>
        </w:rPr>
        <w:t>Charlize</w:t>
      </w:r>
      <w:proofErr w:type="spellEnd"/>
      <w:r w:rsidRPr="00B41963">
        <w:rPr>
          <w:rStyle w:val="Strong"/>
          <w:b w:val="0"/>
          <w:bdr w:val="none" w:sz="0" w:space="0" w:color="auto" w:frame="1"/>
          <w:shd w:val="clear" w:color="auto" w:fill="FFFFFF"/>
        </w:rPr>
        <w:t xml:space="preserve"> </w:t>
      </w:r>
      <w:proofErr w:type="spellStart"/>
      <w:r w:rsidRPr="00B41963">
        <w:rPr>
          <w:rStyle w:val="Strong"/>
          <w:b w:val="0"/>
          <w:bdr w:val="none" w:sz="0" w:space="0" w:color="auto" w:frame="1"/>
          <w:shd w:val="clear" w:color="auto" w:fill="FFFFFF"/>
        </w:rPr>
        <w:t>Theron</w:t>
      </w:r>
      <w:proofErr w:type="spellEnd"/>
      <w:r w:rsidRPr="00B41963">
        <w:rPr>
          <w:rStyle w:val="apple-converted-space"/>
          <w:b/>
          <w:shd w:val="clear" w:color="auto" w:fill="FFFFFF"/>
        </w:rPr>
        <w:t> </w:t>
      </w:r>
      <w:r w:rsidRPr="00B41963">
        <w:rPr>
          <w:shd w:val="clear" w:color="auto" w:fill="FFFFFF"/>
        </w:rPr>
        <w:t>and</w:t>
      </w:r>
      <w:r w:rsidRPr="00B41963">
        <w:rPr>
          <w:rStyle w:val="apple-converted-space"/>
          <w:shd w:val="clear" w:color="auto" w:fill="FFFFFF"/>
        </w:rPr>
        <w:t> </w:t>
      </w:r>
      <w:r w:rsidRPr="00B41963">
        <w:rPr>
          <w:rStyle w:val="Strong"/>
          <w:b w:val="0"/>
          <w:bdr w:val="none" w:sz="0" w:space="0" w:color="auto" w:frame="1"/>
          <w:shd w:val="clear" w:color="auto" w:fill="FFFFFF"/>
        </w:rPr>
        <w:t>Emily Blunt</w:t>
      </w:r>
      <w:r w:rsidRPr="00B41963">
        <w:rPr>
          <w:rStyle w:val="apple-converted-space"/>
          <w:shd w:val="clear" w:color="auto" w:fill="FFFFFF"/>
        </w:rPr>
        <w:t> </w:t>
      </w:r>
      <w:r w:rsidRPr="00B41963">
        <w:rPr>
          <w:shd w:val="clear" w:color="auto" w:fill="FFFFFF"/>
        </w:rPr>
        <w:t>and</w:t>
      </w:r>
      <w:r w:rsidRPr="00B41963">
        <w:rPr>
          <w:b/>
          <w:shd w:val="clear" w:color="auto" w:fill="FFFFFF"/>
        </w:rPr>
        <w:t xml:space="preserve"> </w:t>
      </w:r>
      <w:r w:rsidRPr="00B41963">
        <w:rPr>
          <w:rStyle w:val="Strong"/>
          <w:b w:val="0"/>
          <w:bdr w:val="none" w:sz="0" w:space="0" w:color="auto" w:frame="1"/>
          <w:shd w:val="clear" w:color="auto" w:fill="FFFFFF"/>
        </w:rPr>
        <w:t>Ron Howard</w:t>
      </w:r>
      <w:r w:rsidRPr="00B41963">
        <w:rPr>
          <w:shd w:val="clear" w:color="auto" w:fill="FFFFFF"/>
        </w:rPr>
        <w:t>'s</w:t>
      </w:r>
      <w:r w:rsidRPr="00B41963">
        <w:rPr>
          <w:rStyle w:val="Strong"/>
          <w:bdr w:val="none" w:sz="0" w:space="0" w:color="auto" w:frame="1"/>
        </w:rPr>
        <w:t> </w:t>
      </w:r>
      <w:r w:rsidRPr="00B41963">
        <w:rPr>
          <w:rStyle w:val="Strong"/>
          <w:b w:val="0"/>
          <w:bdr w:val="none" w:sz="0" w:space="0" w:color="auto" w:frame="1"/>
          <w:shd w:val="clear" w:color="auto" w:fill="FFFFFF"/>
        </w:rPr>
        <w:t>Tom</w:t>
      </w:r>
      <w:r w:rsidRPr="00B41963">
        <w:rPr>
          <w:rStyle w:val="apple-converted-space"/>
          <w:b/>
          <w:bCs/>
          <w:bdr w:val="none" w:sz="0" w:space="0" w:color="auto" w:frame="1"/>
          <w:shd w:val="clear" w:color="auto" w:fill="FFFFFF"/>
        </w:rPr>
        <w:t> </w:t>
      </w:r>
      <w:r w:rsidRPr="00B41963">
        <w:rPr>
          <w:rStyle w:val="Strong"/>
          <w:b w:val="0"/>
          <w:bdr w:val="none" w:sz="0" w:space="0" w:color="auto" w:frame="1"/>
          <w:shd w:val="clear" w:color="auto" w:fill="FFFFFF"/>
        </w:rPr>
        <w:t>Hanks</w:t>
      </w:r>
      <w:r w:rsidRPr="00B41963">
        <w:rPr>
          <w:b/>
          <w:bdr w:val="none" w:sz="0" w:space="0" w:color="auto" w:frame="1"/>
          <w:shd w:val="clear" w:color="auto" w:fill="FFFFFF"/>
        </w:rPr>
        <w:t>-</w:t>
      </w:r>
      <w:r w:rsidRPr="00B41963">
        <w:rPr>
          <w:bdr w:val="none" w:sz="0" w:space="0" w:color="auto" w:frame="1"/>
          <w:shd w:val="clear" w:color="auto" w:fill="FFFFFF"/>
        </w:rPr>
        <w:t>starrer</w:t>
      </w:r>
      <w:r w:rsidRPr="00B41963">
        <w:rPr>
          <w:rStyle w:val="apple-converted-space"/>
          <w:shd w:val="clear" w:color="auto" w:fill="FFFFFF"/>
        </w:rPr>
        <w:t> </w:t>
      </w:r>
      <w:hyperlink r:id="rId9" w:tgtFrame="_blank" w:history="1">
        <w:r w:rsidRPr="00B41963">
          <w:rPr>
            <w:rStyle w:val="Emphasis"/>
            <w:bdr w:val="none" w:sz="0" w:space="0" w:color="auto" w:frame="1"/>
            <w:shd w:val="clear" w:color="auto" w:fill="FFFFFF"/>
          </w:rPr>
          <w:t>Inferno</w:t>
        </w:r>
      </w:hyperlink>
      <w:r w:rsidRPr="00B41963">
        <w:rPr>
          <w:rStyle w:val="apple-converted-space"/>
          <w:shd w:val="clear" w:color="auto" w:fill="FFFFFF"/>
        </w:rPr>
        <w:t> </w:t>
      </w:r>
      <w:r w:rsidRPr="00B41963">
        <w:rPr>
          <w:shd w:val="clear" w:color="auto" w:fill="FFFFFF"/>
        </w:rPr>
        <w:t>which also features Indian actor</w:t>
      </w:r>
      <w:r w:rsidRPr="00B41963">
        <w:rPr>
          <w:rStyle w:val="apple-converted-space"/>
          <w:shd w:val="clear" w:color="auto" w:fill="FFFFFF"/>
        </w:rPr>
        <w:t> </w:t>
      </w:r>
      <w:proofErr w:type="spellStart"/>
      <w:r w:rsidRPr="00B41963">
        <w:rPr>
          <w:rStyle w:val="Strong"/>
          <w:b w:val="0"/>
          <w:bdr w:val="none" w:sz="0" w:space="0" w:color="auto" w:frame="1"/>
          <w:shd w:val="clear" w:color="auto" w:fill="FFFFFF"/>
        </w:rPr>
        <w:t>Irrfan</w:t>
      </w:r>
      <w:proofErr w:type="spellEnd"/>
      <w:r w:rsidRPr="00B41963">
        <w:rPr>
          <w:rStyle w:val="Strong"/>
          <w:b w:val="0"/>
          <w:bdr w:val="none" w:sz="0" w:space="0" w:color="auto" w:frame="1"/>
          <w:shd w:val="clear" w:color="auto" w:fill="FFFFFF"/>
        </w:rPr>
        <w:t xml:space="preserve"> Khan</w:t>
      </w:r>
      <w:r w:rsidRPr="00B41963">
        <w:rPr>
          <w:rStyle w:val="apple-converted-space"/>
          <w:shd w:val="clear" w:color="auto" w:fill="FFFFFF"/>
        </w:rPr>
        <w:t> </w:t>
      </w:r>
      <w:r w:rsidRPr="00B41963">
        <w:rPr>
          <w:shd w:val="clear" w:color="auto" w:fill="FFFFFF"/>
        </w:rPr>
        <w:t>(</w:t>
      </w:r>
      <w:proofErr w:type="spellStart"/>
      <w:r w:rsidRPr="00B41963">
        <w:rPr>
          <w:rStyle w:val="Emphasis"/>
          <w:bdr w:val="none" w:sz="0" w:space="0" w:color="auto" w:frame="1"/>
          <w:shd w:val="clear" w:color="auto" w:fill="FFFFFF"/>
        </w:rPr>
        <w:t>Slumdog</w:t>
      </w:r>
      <w:proofErr w:type="spellEnd"/>
      <w:r w:rsidRPr="00B41963">
        <w:rPr>
          <w:rStyle w:val="Emphasis"/>
          <w:bdr w:val="none" w:sz="0" w:space="0" w:color="auto" w:frame="1"/>
          <w:shd w:val="clear" w:color="auto" w:fill="FFFFFF"/>
        </w:rPr>
        <w:t xml:space="preserve"> Millionaire, Life of Pi</w:t>
      </w:r>
      <w:r w:rsidRPr="00B41963">
        <w:rPr>
          <w:shd w:val="clear" w:color="auto" w:fill="FFFFFF"/>
        </w:rPr>
        <w:t>).</w:t>
      </w:r>
    </w:p>
    <w:p w:rsidR="00FA7536" w:rsidRDefault="00B41963" w:rsidP="006D4DA2">
      <w:pPr>
        <w:spacing w:after="0" w:line="240" w:lineRule="auto"/>
        <w:jc w:val="both"/>
        <w:rPr>
          <w:rFonts w:ascii="Times New Roman" w:hAnsi="Times New Roman" w:cs="Times New Roman"/>
          <w:sz w:val="24"/>
          <w:szCs w:val="24"/>
          <w:shd w:val="clear" w:color="auto" w:fill="FFFFFF"/>
        </w:rPr>
      </w:pPr>
      <w:r w:rsidRPr="00B41963">
        <w:rPr>
          <w:rFonts w:ascii="Times New Roman" w:hAnsi="Times New Roman" w:cs="Times New Roman"/>
          <w:sz w:val="24"/>
          <w:szCs w:val="24"/>
          <w:shd w:val="clear" w:color="auto" w:fill="FFFFFF"/>
        </w:rPr>
        <w:t> </w:t>
      </w:r>
    </w:p>
    <w:p w:rsidR="00FA7536" w:rsidRDefault="00FA7536" w:rsidP="006D4DA2">
      <w:pPr>
        <w:spacing w:after="0" w:line="240" w:lineRule="auto"/>
        <w:jc w:val="both"/>
        <w:rPr>
          <w:rFonts w:ascii="Times New Roman" w:hAnsi="Times New Roman" w:cs="Times New Roman"/>
          <w:b/>
          <w:sz w:val="24"/>
          <w:szCs w:val="24"/>
        </w:rPr>
      </w:pPr>
      <w:r w:rsidRPr="00FA7536">
        <w:rPr>
          <w:rFonts w:ascii="Times New Roman" w:hAnsi="Times New Roman" w:cs="Times New Roman"/>
          <w:b/>
          <w:sz w:val="24"/>
          <w:szCs w:val="24"/>
        </w:rPr>
        <w:t>Indian firm invests US$2.7bn in Chinese developer's London project</w:t>
      </w:r>
    </w:p>
    <w:p w:rsidR="00FA7536" w:rsidRDefault="00FA7536" w:rsidP="00FA7536">
      <w:pPr>
        <w:spacing w:after="0" w:line="240" w:lineRule="auto"/>
        <w:jc w:val="both"/>
        <w:rPr>
          <w:rFonts w:ascii="Times New Roman" w:hAnsi="Times New Roman" w:cs="Times New Roman"/>
          <w:sz w:val="24"/>
          <w:szCs w:val="24"/>
        </w:rPr>
      </w:pPr>
      <w:r w:rsidRPr="00FA7536">
        <w:rPr>
          <w:rFonts w:ascii="Times New Roman" w:hAnsi="Times New Roman" w:cs="Times New Roman"/>
          <w:sz w:val="24"/>
          <w:szCs w:val="24"/>
        </w:rPr>
        <w:t xml:space="preserve">Chinese property developer ABP signed an agreement with an Indian company Strawberry Star to cooperate in the development of the </w:t>
      </w:r>
      <w:r w:rsidRPr="00FA7536">
        <w:rPr>
          <w:rFonts w:ascii="MS Gothic" w:eastAsia="MS Gothic" w:hAnsi="MS Gothic" w:cs="MS Gothic" w:hint="eastAsia"/>
          <w:sz w:val="24"/>
          <w:szCs w:val="24"/>
        </w:rPr>
        <w:t>￡</w:t>
      </w:r>
      <w:r w:rsidRPr="00FA7536">
        <w:rPr>
          <w:rFonts w:ascii="Times New Roman" w:hAnsi="Times New Roman" w:cs="Times New Roman"/>
          <w:sz w:val="24"/>
          <w:szCs w:val="24"/>
        </w:rPr>
        <w:t>1.7 billion (US$2.7 billion)</w:t>
      </w:r>
      <w:r>
        <w:rPr>
          <w:rFonts w:ascii="Times New Roman" w:hAnsi="Times New Roman" w:cs="Times New Roman"/>
          <w:sz w:val="24"/>
          <w:szCs w:val="24"/>
        </w:rPr>
        <w:t xml:space="preserve"> project in Royal Albert Dock, E</w:t>
      </w:r>
      <w:r w:rsidRPr="00FA7536">
        <w:rPr>
          <w:rFonts w:ascii="Times New Roman" w:hAnsi="Times New Roman" w:cs="Times New Roman"/>
          <w:sz w:val="24"/>
          <w:szCs w:val="24"/>
        </w:rPr>
        <w:t>ast London.</w:t>
      </w:r>
      <w:r>
        <w:rPr>
          <w:rFonts w:ascii="Times New Roman" w:hAnsi="Times New Roman" w:cs="Times New Roman"/>
          <w:sz w:val="24"/>
          <w:szCs w:val="24"/>
        </w:rPr>
        <w:t xml:space="preserve"> </w:t>
      </w:r>
      <w:r w:rsidRPr="00FA7536">
        <w:rPr>
          <w:rFonts w:ascii="Times New Roman" w:hAnsi="Times New Roman" w:cs="Times New Roman"/>
          <w:sz w:val="24"/>
          <w:szCs w:val="24"/>
        </w:rPr>
        <w:t>ABP London will receive "tens of millions of pounds" from Strawberry Star "in return for equity", according to the company.</w:t>
      </w:r>
      <w:r>
        <w:rPr>
          <w:rFonts w:ascii="Times New Roman" w:hAnsi="Times New Roman" w:cs="Times New Roman"/>
          <w:sz w:val="24"/>
          <w:szCs w:val="24"/>
        </w:rPr>
        <w:t xml:space="preserve"> </w:t>
      </w:r>
      <w:r w:rsidRPr="00FA7536">
        <w:rPr>
          <w:rFonts w:ascii="Times New Roman" w:hAnsi="Times New Roman" w:cs="Times New Roman"/>
          <w:sz w:val="24"/>
          <w:szCs w:val="24"/>
        </w:rPr>
        <w:t xml:space="preserve">ABP chair </w:t>
      </w:r>
      <w:proofErr w:type="spellStart"/>
      <w:r w:rsidRPr="00FA7536">
        <w:rPr>
          <w:rFonts w:ascii="Times New Roman" w:hAnsi="Times New Roman" w:cs="Times New Roman"/>
          <w:sz w:val="24"/>
          <w:szCs w:val="24"/>
        </w:rPr>
        <w:t>Xu</w:t>
      </w:r>
      <w:proofErr w:type="spellEnd"/>
      <w:r w:rsidRPr="00FA7536">
        <w:rPr>
          <w:rFonts w:ascii="Times New Roman" w:hAnsi="Times New Roman" w:cs="Times New Roman"/>
          <w:sz w:val="24"/>
          <w:szCs w:val="24"/>
        </w:rPr>
        <w:t xml:space="preserve"> </w:t>
      </w:r>
      <w:proofErr w:type="spellStart"/>
      <w:r w:rsidRPr="00FA7536">
        <w:rPr>
          <w:rFonts w:ascii="Times New Roman" w:hAnsi="Times New Roman" w:cs="Times New Roman"/>
          <w:sz w:val="24"/>
          <w:szCs w:val="24"/>
        </w:rPr>
        <w:t>Weiping</w:t>
      </w:r>
      <w:proofErr w:type="spellEnd"/>
      <w:r w:rsidRPr="00FA7536">
        <w:rPr>
          <w:rFonts w:ascii="Times New Roman" w:hAnsi="Times New Roman" w:cs="Times New Roman"/>
          <w:sz w:val="24"/>
          <w:szCs w:val="24"/>
        </w:rPr>
        <w:t xml:space="preserve"> said: "I am delighted to be partnering with Strawberry Star. China and India represent two of the most powerful growing economies in the world and there is a synergy between us."</w:t>
      </w:r>
      <w:r>
        <w:rPr>
          <w:rFonts w:ascii="Times New Roman" w:hAnsi="Times New Roman" w:cs="Times New Roman"/>
          <w:sz w:val="24"/>
          <w:szCs w:val="24"/>
        </w:rPr>
        <w:t xml:space="preserve"> </w:t>
      </w:r>
      <w:r w:rsidRPr="00FA7536">
        <w:rPr>
          <w:rFonts w:ascii="Times New Roman" w:hAnsi="Times New Roman" w:cs="Times New Roman"/>
          <w:sz w:val="24"/>
          <w:szCs w:val="24"/>
        </w:rPr>
        <w:t xml:space="preserve">Chair of Strawberry Star Group </w:t>
      </w:r>
      <w:proofErr w:type="spellStart"/>
      <w:r w:rsidRPr="00FA7536">
        <w:rPr>
          <w:rFonts w:ascii="Times New Roman" w:hAnsi="Times New Roman" w:cs="Times New Roman"/>
          <w:sz w:val="24"/>
          <w:szCs w:val="24"/>
        </w:rPr>
        <w:t>Santhosh</w:t>
      </w:r>
      <w:proofErr w:type="spellEnd"/>
      <w:r w:rsidRPr="00FA7536">
        <w:rPr>
          <w:rFonts w:ascii="Times New Roman" w:hAnsi="Times New Roman" w:cs="Times New Roman"/>
          <w:sz w:val="24"/>
          <w:szCs w:val="24"/>
        </w:rPr>
        <w:t xml:space="preserve"> </w:t>
      </w:r>
      <w:proofErr w:type="spellStart"/>
      <w:r w:rsidRPr="00FA7536">
        <w:rPr>
          <w:rFonts w:ascii="Times New Roman" w:hAnsi="Times New Roman" w:cs="Times New Roman"/>
          <w:sz w:val="24"/>
          <w:szCs w:val="24"/>
        </w:rPr>
        <w:t>Gowda</w:t>
      </w:r>
      <w:proofErr w:type="spellEnd"/>
      <w:r w:rsidRPr="00FA7536">
        <w:rPr>
          <w:rFonts w:ascii="Times New Roman" w:hAnsi="Times New Roman" w:cs="Times New Roman"/>
          <w:sz w:val="24"/>
          <w:szCs w:val="24"/>
        </w:rPr>
        <w:t xml:space="preserve"> said, "The reason why we are joining with ABP is we see great potential opportunities of the development, we believe that the collaboration will bring mutual benefits to both of the companies."</w:t>
      </w:r>
      <w:r>
        <w:rPr>
          <w:rFonts w:ascii="Times New Roman" w:hAnsi="Times New Roman" w:cs="Times New Roman"/>
          <w:sz w:val="24"/>
          <w:szCs w:val="24"/>
        </w:rPr>
        <w:t xml:space="preserve"> </w:t>
      </w:r>
      <w:r w:rsidRPr="00FA7536">
        <w:rPr>
          <w:rFonts w:ascii="Times New Roman" w:hAnsi="Times New Roman" w:cs="Times New Roman"/>
          <w:sz w:val="24"/>
          <w:szCs w:val="24"/>
        </w:rPr>
        <w:t>Minister at the UK's Department of Communities and Local Government, James Wharton MP, said, "More and more investors from both the UK and overseas are signing deals that will create jobs and prosperity for areas like the Royal Albert Dock which is great news for local communities and great news for the economy."</w:t>
      </w:r>
      <w:r>
        <w:rPr>
          <w:rFonts w:ascii="Times New Roman" w:hAnsi="Times New Roman" w:cs="Times New Roman"/>
          <w:sz w:val="24"/>
          <w:szCs w:val="24"/>
        </w:rPr>
        <w:t xml:space="preserve"> </w:t>
      </w:r>
      <w:r w:rsidRPr="00FA7536">
        <w:rPr>
          <w:rFonts w:ascii="Times New Roman" w:hAnsi="Times New Roman" w:cs="Times New Roman"/>
          <w:sz w:val="24"/>
          <w:szCs w:val="24"/>
        </w:rPr>
        <w:t xml:space="preserve">The construction will begin later this </w:t>
      </w:r>
      <w:proofErr w:type="gramStart"/>
      <w:r w:rsidRPr="00FA7536">
        <w:rPr>
          <w:rFonts w:ascii="Times New Roman" w:hAnsi="Times New Roman" w:cs="Times New Roman"/>
          <w:sz w:val="24"/>
          <w:szCs w:val="24"/>
        </w:rPr>
        <w:t>year,</w:t>
      </w:r>
      <w:proofErr w:type="gramEnd"/>
      <w:r w:rsidRPr="00FA7536">
        <w:rPr>
          <w:rFonts w:ascii="Times New Roman" w:hAnsi="Times New Roman" w:cs="Times New Roman"/>
          <w:sz w:val="24"/>
          <w:szCs w:val="24"/>
        </w:rPr>
        <w:t xml:space="preserve"> the first building will be ready in 2017, according to the company.</w:t>
      </w:r>
    </w:p>
    <w:p w:rsidR="006D4DA2" w:rsidRPr="006D4DA2" w:rsidRDefault="00B41963" w:rsidP="00FA7536">
      <w:pPr>
        <w:spacing w:after="0" w:line="240" w:lineRule="auto"/>
        <w:jc w:val="both"/>
        <w:rPr>
          <w:rFonts w:ascii="Times New Roman" w:hAnsi="Times New Roman" w:cs="Times New Roman"/>
          <w:b/>
          <w:sz w:val="24"/>
          <w:szCs w:val="24"/>
        </w:rPr>
      </w:pPr>
      <w:r w:rsidRPr="00B41963">
        <w:rPr>
          <w:rFonts w:ascii="Times New Roman" w:hAnsi="Times New Roman" w:cs="Times New Roman"/>
          <w:sz w:val="24"/>
          <w:szCs w:val="24"/>
        </w:rPr>
        <w:br/>
      </w:r>
      <w:r w:rsidR="006D4DA2" w:rsidRPr="006D4DA2">
        <w:rPr>
          <w:rFonts w:ascii="Times New Roman" w:hAnsi="Times New Roman" w:cs="Times New Roman"/>
          <w:b/>
          <w:sz w:val="24"/>
          <w:szCs w:val="24"/>
        </w:rPr>
        <w:t>Tata ties up on UK climate change project</w:t>
      </w:r>
    </w:p>
    <w:p w:rsidR="006D4DA2" w:rsidRDefault="006D4DA2" w:rsidP="006D4DA2">
      <w:pPr>
        <w:spacing w:after="0" w:line="240" w:lineRule="auto"/>
        <w:jc w:val="both"/>
        <w:rPr>
          <w:rFonts w:ascii="Times New Roman" w:hAnsi="Times New Roman" w:cs="Times New Roman"/>
          <w:sz w:val="24"/>
          <w:szCs w:val="24"/>
        </w:rPr>
      </w:pPr>
      <w:r w:rsidRPr="006D4DA2">
        <w:rPr>
          <w:rFonts w:ascii="Times New Roman" w:hAnsi="Times New Roman" w:cs="Times New Roman"/>
          <w:sz w:val="24"/>
          <w:szCs w:val="24"/>
        </w:rPr>
        <w:t>Indian steel giant Tata Steel’s UK unit is collaborating with a pilot project to develop technology to manage carbon dioxide produced as a by-product of steelmaking operations.</w:t>
      </w:r>
      <w:r>
        <w:rPr>
          <w:rFonts w:ascii="Times New Roman" w:hAnsi="Times New Roman" w:cs="Times New Roman"/>
          <w:sz w:val="24"/>
          <w:szCs w:val="24"/>
        </w:rPr>
        <w:t xml:space="preserve"> </w:t>
      </w:r>
      <w:r w:rsidRPr="006D4DA2">
        <w:rPr>
          <w:rFonts w:ascii="Times New Roman" w:hAnsi="Times New Roman" w:cs="Times New Roman"/>
          <w:sz w:val="24"/>
          <w:szCs w:val="24"/>
        </w:rPr>
        <w:t xml:space="preserve">The collaboration, known as ACCOMPLISH (Algal Carbon Capture and </w:t>
      </w:r>
      <w:proofErr w:type="spellStart"/>
      <w:r w:rsidRPr="006D4DA2">
        <w:rPr>
          <w:rFonts w:ascii="Times New Roman" w:hAnsi="Times New Roman" w:cs="Times New Roman"/>
          <w:sz w:val="24"/>
          <w:szCs w:val="24"/>
        </w:rPr>
        <w:t>BiOMass</w:t>
      </w:r>
      <w:proofErr w:type="spellEnd"/>
      <w:r w:rsidRPr="006D4DA2">
        <w:rPr>
          <w:rFonts w:ascii="Times New Roman" w:hAnsi="Times New Roman" w:cs="Times New Roman"/>
          <w:sz w:val="24"/>
          <w:szCs w:val="24"/>
        </w:rPr>
        <w:t xml:space="preserve">-Linked Supply </w:t>
      </w:r>
      <w:proofErr w:type="spellStart"/>
      <w:r w:rsidRPr="006D4DA2">
        <w:rPr>
          <w:rFonts w:ascii="Times New Roman" w:hAnsi="Times New Roman" w:cs="Times New Roman"/>
          <w:sz w:val="24"/>
          <w:szCs w:val="24"/>
        </w:rPr>
        <w:t>cHain</w:t>
      </w:r>
      <w:proofErr w:type="spellEnd"/>
      <w:r w:rsidRPr="006D4DA2">
        <w:rPr>
          <w:rFonts w:ascii="Times New Roman" w:hAnsi="Times New Roman" w:cs="Times New Roman"/>
          <w:sz w:val="24"/>
          <w:szCs w:val="24"/>
        </w:rPr>
        <w:t xml:space="preserve">), is part of a wider Swansea University project, </w:t>
      </w:r>
      <w:proofErr w:type="spellStart"/>
      <w:r w:rsidRPr="006D4DA2">
        <w:rPr>
          <w:rFonts w:ascii="Times New Roman" w:hAnsi="Times New Roman" w:cs="Times New Roman"/>
          <w:sz w:val="24"/>
          <w:szCs w:val="24"/>
        </w:rPr>
        <w:t>EnAlgae</w:t>
      </w:r>
      <w:proofErr w:type="spellEnd"/>
      <w:r w:rsidRPr="006D4DA2">
        <w:rPr>
          <w:rFonts w:ascii="Times New Roman" w:hAnsi="Times New Roman" w:cs="Times New Roman"/>
          <w:sz w:val="24"/>
          <w:szCs w:val="24"/>
        </w:rPr>
        <w:t>. Based at Tata Steel’s Port Talbot steel plant in Wales, the project is analysing the capacity for natural algae to use carbon dioxide as a nutrient for growth.</w:t>
      </w:r>
      <w:r>
        <w:rPr>
          <w:rFonts w:ascii="Times New Roman" w:hAnsi="Times New Roman" w:cs="Times New Roman"/>
          <w:sz w:val="24"/>
          <w:szCs w:val="24"/>
        </w:rPr>
        <w:t xml:space="preserve"> </w:t>
      </w:r>
    </w:p>
    <w:p w:rsidR="00D83277" w:rsidRDefault="00D83277" w:rsidP="006D4DA2">
      <w:pPr>
        <w:spacing w:after="0" w:line="240" w:lineRule="auto"/>
        <w:jc w:val="both"/>
        <w:rPr>
          <w:rFonts w:ascii="Times New Roman" w:hAnsi="Times New Roman" w:cs="Times New Roman"/>
          <w:sz w:val="24"/>
          <w:szCs w:val="24"/>
        </w:rPr>
      </w:pPr>
    </w:p>
    <w:p w:rsidR="006D4DA2" w:rsidRDefault="006D4DA2" w:rsidP="006D4DA2">
      <w:pPr>
        <w:spacing w:after="0" w:line="240" w:lineRule="auto"/>
        <w:jc w:val="both"/>
      </w:pPr>
    </w:p>
    <w:p w:rsidR="00EB4C33" w:rsidRPr="00EB4C33" w:rsidRDefault="00EB4C33" w:rsidP="00EB4C33">
      <w:pPr>
        <w:spacing w:after="0" w:line="240" w:lineRule="auto"/>
        <w:jc w:val="both"/>
        <w:rPr>
          <w:rFonts w:ascii="Times New Roman" w:hAnsi="Times New Roman" w:cs="Times New Roman"/>
          <w:b/>
          <w:sz w:val="24"/>
          <w:szCs w:val="28"/>
        </w:rPr>
      </w:pPr>
      <w:r w:rsidRPr="00EB4C33">
        <w:rPr>
          <w:rFonts w:ascii="Times New Roman" w:hAnsi="Times New Roman" w:cs="Times New Roman"/>
          <w:b/>
          <w:sz w:val="24"/>
          <w:szCs w:val="28"/>
        </w:rPr>
        <w:lastRenderedPageBreak/>
        <w:t>Millbrook - ICAT celebrate a ‘Great Collaboration’ in automotive research and development</w:t>
      </w:r>
    </w:p>
    <w:p w:rsidR="00EB4C33" w:rsidRPr="00EB4C33" w:rsidRDefault="00EB4C33" w:rsidP="00EB4C33">
      <w:pPr>
        <w:spacing w:after="0" w:line="240" w:lineRule="auto"/>
        <w:jc w:val="both"/>
        <w:rPr>
          <w:rFonts w:ascii="Times New Roman" w:hAnsi="Times New Roman" w:cs="Times New Roman"/>
          <w:sz w:val="24"/>
          <w:szCs w:val="28"/>
        </w:rPr>
      </w:pPr>
      <w:r w:rsidRPr="00EB4C33">
        <w:rPr>
          <w:rFonts w:ascii="Times New Roman" w:hAnsi="Times New Roman" w:cs="Times New Roman"/>
          <w:sz w:val="24"/>
          <w:szCs w:val="28"/>
        </w:rPr>
        <w:t>Millbrook, one of Europe’s leading independent technology centres for the engineering, test and development of vehicles and vehicle systems and India’s International Centre for Automotive Technology (ICAT) have agreed to work together to promote each another’s services, facilities and capabilities in India and the UK.</w:t>
      </w:r>
      <w:r>
        <w:rPr>
          <w:rFonts w:ascii="Times New Roman" w:hAnsi="Times New Roman" w:cs="Times New Roman"/>
          <w:sz w:val="24"/>
          <w:szCs w:val="28"/>
        </w:rPr>
        <w:t xml:space="preserve"> </w:t>
      </w:r>
      <w:r w:rsidRPr="00EB4C33">
        <w:rPr>
          <w:rFonts w:ascii="Times New Roman" w:hAnsi="Times New Roman" w:cs="Times New Roman"/>
          <w:sz w:val="24"/>
          <w:szCs w:val="28"/>
        </w:rPr>
        <w:t>This will allow vehicle manufacturers from both countries to get their vehicles tested and certified with relative ease prior to entering the two markets. Millbrook is a 700 acre test facility, unique with rolling hills, 70 km of test track, and tests vehicles of all shapes, sizes and uses, from small cars to tanks, buses, and heavy goods vehicles. Significantly the partnership will lead to considerable skill-sharing and knowledge transfer between the two companies, with engineers and staff from each country learning from their counterparts.</w:t>
      </w:r>
    </w:p>
    <w:p w:rsidR="00EB4C33" w:rsidRPr="00EB4C33" w:rsidRDefault="00EB4C33" w:rsidP="00EB4C33">
      <w:pPr>
        <w:spacing w:after="0" w:line="240" w:lineRule="auto"/>
        <w:jc w:val="both"/>
        <w:rPr>
          <w:rFonts w:ascii="Times New Roman" w:hAnsi="Times New Roman" w:cs="Times New Roman"/>
          <w:sz w:val="24"/>
          <w:szCs w:val="28"/>
        </w:rPr>
      </w:pPr>
    </w:p>
    <w:p w:rsidR="00D12D1B" w:rsidRPr="00D12D1B" w:rsidRDefault="00D12D1B" w:rsidP="00D12D1B">
      <w:pPr>
        <w:spacing w:after="0" w:line="240" w:lineRule="auto"/>
        <w:jc w:val="both"/>
        <w:rPr>
          <w:rFonts w:ascii="Times New Roman" w:hAnsi="Times New Roman" w:cs="Times New Roman"/>
          <w:b/>
          <w:sz w:val="24"/>
          <w:szCs w:val="28"/>
        </w:rPr>
      </w:pPr>
      <w:proofErr w:type="spellStart"/>
      <w:r w:rsidRPr="00D12D1B">
        <w:rPr>
          <w:rFonts w:ascii="Times New Roman" w:hAnsi="Times New Roman" w:cs="Times New Roman"/>
          <w:b/>
          <w:sz w:val="24"/>
          <w:szCs w:val="28"/>
        </w:rPr>
        <w:t>ESpark</w:t>
      </w:r>
      <w:proofErr w:type="spellEnd"/>
      <w:r w:rsidRPr="00D12D1B">
        <w:rPr>
          <w:rFonts w:ascii="Times New Roman" w:hAnsi="Times New Roman" w:cs="Times New Roman"/>
          <w:b/>
          <w:sz w:val="24"/>
          <w:szCs w:val="28"/>
        </w:rPr>
        <w:t xml:space="preserve"> moves into India</w:t>
      </w:r>
    </w:p>
    <w:p w:rsidR="00D12D1B" w:rsidRPr="00D12D1B" w:rsidRDefault="00D12D1B" w:rsidP="00D12D1B">
      <w:pPr>
        <w:pStyle w:val="NormalWeb"/>
        <w:shd w:val="clear" w:color="auto" w:fill="FFFFFF"/>
        <w:spacing w:before="0" w:beforeAutospacing="0" w:after="264" w:afterAutospacing="0" w:line="300" w:lineRule="atLeast"/>
        <w:jc w:val="both"/>
        <w:rPr>
          <w:szCs w:val="28"/>
        </w:rPr>
      </w:pPr>
      <w:r w:rsidRPr="00D12D1B">
        <w:rPr>
          <w:bCs/>
          <w:szCs w:val="28"/>
        </w:rPr>
        <w:t>Entrepreneurial Spark, the business accelerator for early-stage and growing firms that was first launched in Scotland, has revealed plans to set up "hatcheries" in India.</w:t>
      </w:r>
      <w:r w:rsidR="00195D60">
        <w:rPr>
          <w:bCs/>
          <w:szCs w:val="28"/>
        </w:rPr>
        <w:t xml:space="preserve"> </w:t>
      </w:r>
      <w:r w:rsidRPr="00D12D1B">
        <w:rPr>
          <w:szCs w:val="28"/>
        </w:rPr>
        <w:t xml:space="preserve">This expansion, </w:t>
      </w:r>
      <w:proofErr w:type="spellStart"/>
      <w:r w:rsidRPr="00D12D1B">
        <w:rPr>
          <w:szCs w:val="28"/>
        </w:rPr>
        <w:t>ESpark's</w:t>
      </w:r>
      <w:proofErr w:type="spellEnd"/>
      <w:r w:rsidRPr="00D12D1B">
        <w:rPr>
          <w:szCs w:val="28"/>
        </w:rPr>
        <w:t xml:space="preserve"> first move outside the UK, is being undertaken through a joint venture with Indian business-to-business services company Viridian.</w:t>
      </w:r>
      <w:r w:rsidR="00195D60">
        <w:rPr>
          <w:szCs w:val="28"/>
        </w:rPr>
        <w:t xml:space="preserve"> </w:t>
      </w:r>
      <w:r w:rsidRPr="00D12D1B">
        <w:rPr>
          <w:szCs w:val="28"/>
        </w:rPr>
        <w:t>The aim is to help 300 businesses grow and assist in the creation of 10,000 jobs in the first three years by supporting Indian entrepreneurs.</w:t>
      </w:r>
      <w:r w:rsidR="00195D60">
        <w:rPr>
          <w:szCs w:val="28"/>
        </w:rPr>
        <w:t xml:space="preserve"> </w:t>
      </w:r>
      <w:proofErr w:type="spellStart"/>
      <w:r w:rsidRPr="00D12D1B">
        <w:rPr>
          <w:szCs w:val="28"/>
        </w:rPr>
        <w:t>ESpark</w:t>
      </w:r>
      <w:proofErr w:type="spellEnd"/>
      <w:r w:rsidRPr="00D12D1B">
        <w:rPr>
          <w:szCs w:val="28"/>
        </w:rPr>
        <w:t>, which has public and private sector backers and offers office space and support, has three well-established "hatcheries" in Scotland, in Glasgow, Edinburgh and Ayrshire.</w:t>
      </w:r>
    </w:p>
    <w:p w:rsidR="0016785B" w:rsidRPr="0016785B" w:rsidRDefault="0016785B" w:rsidP="0016785B">
      <w:pPr>
        <w:spacing w:after="0" w:line="240" w:lineRule="auto"/>
        <w:jc w:val="both"/>
        <w:textAlignment w:val="top"/>
        <w:rPr>
          <w:rFonts w:ascii="Times New Roman" w:eastAsia="Times New Roman" w:hAnsi="Times New Roman" w:cs="Times New Roman"/>
          <w:b/>
          <w:color w:val="000000"/>
          <w:sz w:val="24"/>
          <w:szCs w:val="24"/>
          <w:lang w:eastAsia="en-GB"/>
        </w:rPr>
      </w:pPr>
      <w:r w:rsidRPr="0016785B">
        <w:rPr>
          <w:rFonts w:ascii="Times New Roman" w:eastAsia="Times New Roman" w:hAnsi="Times New Roman" w:cs="Times New Roman"/>
          <w:b/>
          <w:color w:val="000000"/>
          <w:sz w:val="24"/>
          <w:szCs w:val="24"/>
          <w:lang w:eastAsia="en-GB"/>
        </w:rPr>
        <w:t xml:space="preserve">Sun </w:t>
      </w:r>
      <w:proofErr w:type="spellStart"/>
      <w:r w:rsidRPr="0016785B">
        <w:rPr>
          <w:rFonts w:ascii="Times New Roman" w:eastAsia="Times New Roman" w:hAnsi="Times New Roman" w:cs="Times New Roman"/>
          <w:b/>
          <w:color w:val="000000"/>
          <w:sz w:val="24"/>
          <w:szCs w:val="24"/>
          <w:lang w:eastAsia="en-GB"/>
        </w:rPr>
        <w:t>Pharma</w:t>
      </w:r>
      <w:proofErr w:type="spellEnd"/>
      <w:r w:rsidRPr="0016785B">
        <w:rPr>
          <w:rFonts w:ascii="Times New Roman" w:eastAsia="Times New Roman" w:hAnsi="Times New Roman" w:cs="Times New Roman"/>
          <w:b/>
          <w:color w:val="000000"/>
          <w:sz w:val="24"/>
          <w:szCs w:val="24"/>
          <w:lang w:eastAsia="en-GB"/>
        </w:rPr>
        <w:t xml:space="preserve"> to sell UK cardio drug</w:t>
      </w:r>
    </w:p>
    <w:p w:rsidR="0016785B" w:rsidRPr="0016785B" w:rsidRDefault="0016785B" w:rsidP="0016785B">
      <w:pPr>
        <w:spacing w:after="0" w:line="240" w:lineRule="auto"/>
        <w:jc w:val="both"/>
        <w:textAlignment w:val="top"/>
        <w:rPr>
          <w:rFonts w:ascii="Times New Roman" w:hAnsi="Times New Roman" w:cs="Times New Roman"/>
          <w:sz w:val="24"/>
          <w:szCs w:val="24"/>
        </w:rPr>
      </w:pPr>
      <w:r w:rsidRPr="0016785B">
        <w:rPr>
          <w:rFonts w:ascii="Times New Roman" w:eastAsia="Times New Roman" w:hAnsi="Times New Roman" w:cs="Times New Roman"/>
          <w:color w:val="000000"/>
          <w:sz w:val="24"/>
          <w:szCs w:val="24"/>
          <w:lang w:eastAsia="en-GB"/>
        </w:rPr>
        <w:t xml:space="preserve">Indian </w:t>
      </w:r>
      <w:proofErr w:type="spellStart"/>
      <w:r w:rsidRPr="0016785B">
        <w:rPr>
          <w:rFonts w:ascii="Times New Roman" w:eastAsia="Times New Roman" w:hAnsi="Times New Roman" w:cs="Times New Roman"/>
          <w:color w:val="000000"/>
          <w:sz w:val="24"/>
          <w:szCs w:val="24"/>
          <w:lang w:eastAsia="en-GB"/>
        </w:rPr>
        <w:t>drugmaker</w:t>
      </w:r>
      <w:proofErr w:type="spellEnd"/>
      <w:r w:rsidRPr="0016785B">
        <w:rPr>
          <w:rFonts w:ascii="Times New Roman" w:eastAsia="Times New Roman" w:hAnsi="Times New Roman" w:cs="Times New Roman"/>
          <w:color w:val="000000"/>
          <w:sz w:val="24"/>
          <w:szCs w:val="24"/>
          <w:lang w:eastAsia="en-GB"/>
        </w:rPr>
        <w:t xml:space="preserve"> Sun Pharmaceutical Industries Limited will promote and distribute AstraZeneca (AZ) </w:t>
      </w:r>
      <w:proofErr w:type="spellStart"/>
      <w:r w:rsidRPr="0016785B">
        <w:rPr>
          <w:rFonts w:ascii="Times New Roman" w:eastAsia="Times New Roman" w:hAnsi="Times New Roman" w:cs="Times New Roman"/>
          <w:color w:val="000000"/>
          <w:sz w:val="24"/>
          <w:szCs w:val="24"/>
          <w:lang w:eastAsia="en-GB"/>
        </w:rPr>
        <w:t>Pharma</w:t>
      </w:r>
      <w:proofErr w:type="spellEnd"/>
      <w:r w:rsidRPr="0016785B">
        <w:rPr>
          <w:rFonts w:ascii="Times New Roman" w:eastAsia="Times New Roman" w:hAnsi="Times New Roman" w:cs="Times New Roman"/>
          <w:color w:val="000000"/>
          <w:sz w:val="24"/>
          <w:szCs w:val="24"/>
          <w:lang w:eastAsia="en-GB"/>
        </w:rPr>
        <w:t xml:space="preserve"> India Limited’s cardiology drug in India.</w:t>
      </w:r>
      <w:r>
        <w:rPr>
          <w:rFonts w:ascii="Times New Roman" w:eastAsia="Times New Roman" w:hAnsi="Times New Roman" w:cs="Times New Roman"/>
          <w:color w:val="000000"/>
          <w:sz w:val="24"/>
          <w:szCs w:val="24"/>
          <w:lang w:eastAsia="en-GB"/>
        </w:rPr>
        <w:t xml:space="preserve"> </w:t>
      </w:r>
      <w:proofErr w:type="spellStart"/>
      <w:r w:rsidRPr="0016785B">
        <w:rPr>
          <w:rFonts w:ascii="Times New Roman" w:eastAsia="Times New Roman" w:hAnsi="Times New Roman" w:cs="Times New Roman"/>
          <w:color w:val="000000"/>
          <w:sz w:val="24"/>
          <w:szCs w:val="24"/>
          <w:lang w:eastAsia="en-GB"/>
        </w:rPr>
        <w:t>Axcer</w:t>
      </w:r>
      <w:proofErr w:type="spellEnd"/>
      <w:r w:rsidRPr="0016785B">
        <w:rPr>
          <w:rFonts w:ascii="Times New Roman" w:eastAsia="Times New Roman" w:hAnsi="Times New Roman" w:cs="Times New Roman"/>
          <w:color w:val="000000"/>
          <w:sz w:val="24"/>
          <w:szCs w:val="24"/>
          <w:lang w:eastAsia="en-GB"/>
        </w:rPr>
        <w:t xml:space="preserve"> is an additional brand of the London-headquartered firm’s drug </w:t>
      </w:r>
      <w:proofErr w:type="spellStart"/>
      <w:r w:rsidRPr="0016785B">
        <w:rPr>
          <w:rFonts w:ascii="Times New Roman" w:eastAsia="Times New Roman" w:hAnsi="Times New Roman" w:cs="Times New Roman"/>
          <w:color w:val="000000"/>
          <w:sz w:val="24"/>
          <w:szCs w:val="24"/>
          <w:lang w:eastAsia="en-GB"/>
        </w:rPr>
        <w:t>ticagrelor</w:t>
      </w:r>
      <w:proofErr w:type="spellEnd"/>
      <w:r w:rsidRPr="0016785B">
        <w:rPr>
          <w:rFonts w:ascii="Times New Roman" w:eastAsia="Times New Roman" w:hAnsi="Times New Roman" w:cs="Times New Roman"/>
          <w:color w:val="000000"/>
          <w:sz w:val="24"/>
          <w:szCs w:val="24"/>
          <w:lang w:eastAsia="en-GB"/>
        </w:rPr>
        <w:t xml:space="preserve"> that is used in treating acute coronary syndrome (ACS).</w:t>
      </w:r>
      <w:r>
        <w:rPr>
          <w:rFonts w:ascii="Times New Roman" w:eastAsia="Times New Roman" w:hAnsi="Times New Roman" w:cs="Times New Roman"/>
          <w:color w:val="000000"/>
          <w:sz w:val="24"/>
          <w:szCs w:val="24"/>
          <w:lang w:eastAsia="en-GB"/>
        </w:rPr>
        <w:t xml:space="preserve"> </w:t>
      </w:r>
      <w:r w:rsidRPr="0016785B">
        <w:rPr>
          <w:rFonts w:ascii="Times New Roman" w:eastAsia="Times New Roman" w:hAnsi="Times New Roman" w:cs="Times New Roman"/>
          <w:color w:val="000000"/>
          <w:sz w:val="24"/>
          <w:szCs w:val="24"/>
          <w:lang w:eastAsia="en-GB"/>
        </w:rPr>
        <w:t xml:space="preserve">AZ already has a brand under the trademark </w:t>
      </w:r>
      <w:proofErr w:type="spellStart"/>
      <w:r w:rsidRPr="0016785B">
        <w:rPr>
          <w:rFonts w:ascii="Times New Roman" w:eastAsia="Times New Roman" w:hAnsi="Times New Roman" w:cs="Times New Roman"/>
          <w:color w:val="000000"/>
          <w:sz w:val="24"/>
          <w:szCs w:val="24"/>
          <w:lang w:eastAsia="en-GB"/>
        </w:rPr>
        <w:t>Brilinta</w:t>
      </w:r>
      <w:proofErr w:type="spellEnd"/>
      <w:r w:rsidRPr="0016785B">
        <w:rPr>
          <w:rFonts w:ascii="Times New Roman" w:eastAsia="Times New Roman" w:hAnsi="Times New Roman" w:cs="Times New Roman"/>
          <w:color w:val="000000"/>
          <w:sz w:val="24"/>
          <w:szCs w:val="24"/>
          <w:lang w:eastAsia="en-GB"/>
        </w:rPr>
        <w:t xml:space="preserve"> for the </w:t>
      </w:r>
      <w:proofErr w:type="spellStart"/>
      <w:r w:rsidRPr="0016785B">
        <w:rPr>
          <w:rFonts w:ascii="Times New Roman" w:eastAsia="Times New Roman" w:hAnsi="Times New Roman" w:cs="Times New Roman"/>
          <w:color w:val="000000"/>
          <w:sz w:val="24"/>
          <w:szCs w:val="24"/>
          <w:lang w:eastAsia="en-GB"/>
        </w:rPr>
        <w:t>ticagrelor</w:t>
      </w:r>
      <w:proofErr w:type="spellEnd"/>
      <w:r w:rsidRPr="0016785B">
        <w:rPr>
          <w:rFonts w:ascii="Times New Roman" w:eastAsia="Times New Roman" w:hAnsi="Times New Roman" w:cs="Times New Roman"/>
          <w:color w:val="000000"/>
          <w:sz w:val="24"/>
          <w:szCs w:val="24"/>
          <w:lang w:eastAsia="en-GB"/>
        </w:rPr>
        <w:t xml:space="preserve"> molecule, launched and marketed by it in India since 2012, Sun </w:t>
      </w:r>
      <w:proofErr w:type="spellStart"/>
      <w:r w:rsidRPr="0016785B">
        <w:rPr>
          <w:rFonts w:ascii="Times New Roman" w:eastAsia="Times New Roman" w:hAnsi="Times New Roman" w:cs="Times New Roman"/>
          <w:color w:val="000000"/>
          <w:sz w:val="24"/>
          <w:szCs w:val="24"/>
          <w:lang w:eastAsia="en-GB"/>
        </w:rPr>
        <w:t>Pharma</w:t>
      </w:r>
      <w:proofErr w:type="spellEnd"/>
      <w:r w:rsidRPr="0016785B">
        <w:rPr>
          <w:rFonts w:ascii="Times New Roman" w:eastAsia="Times New Roman" w:hAnsi="Times New Roman" w:cs="Times New Roman"/>
          <w:color w:val="000000"/>
          <w:sz w:val="24"/>
          <w:szCs w:val="24"/>
          <w:lang w:eastAsia="en-GB"/>
        </w:rPr>
        <w:t xml:space="preserve"> said in a statement.</w:t>
      </w:r>
      <w:r>
        <w:rPr>
          <w:rFonts w:ascii="Times New Roman" w:eastAsia="Times New Roman" w:hAnsi="Times New Roman" w:cs="Times New Roman"/>
          <w:color w:val="000000"/>
          <w:sz w:val="24"/>
          <w:szCs w:val="24"/>
          <w:lang w:eastAsia="en-GB"/>
        </w:rPr>
        <w:t xml:space="preserve"> </w:t>
      </w:r>
      <w:r w:rsidRPr="0016785B">
        <w:rPr>
          <w:rFonts w:ascii="Times New Roman" w:eastAsia="Times New Roman" w:hAnsi="Times New Roman" w:cs="Times New Roman"/>
          <w:color w:val="000000"/>
          <w:sz w:val="24"/>
          <w:szCs w:val="24"/>
          <w:lang w:eastAsia="en-GB"/>
        </w:rPr>
        <w:t>The latest collaboration allows AstraZeneca to expand access to this molecule through a wider reach to physicians as it strengthens Sun’s cardiology portfolio with the addition of a new patented therapy.</w:t>
      </w:r>
      <w:r>
        <w:rPr>
          <w:rFonts w:ascii="Times New Roman" w:eastAsia="Times New Roman" w:hAnsi="Times New Roman" w:cs="Times New Roman"/>
          <w:color w:val="000000"/>
          <w:sz w:val="24"/>
          <w:szCs w:val="24"/>
          <w:lang w:eastAsia="en-GB"/>
        </w:rPr>
        <w:t xml:space="preserve"> </w:t>
      </w:r>
    </w:p>
    <w:p w:rsidR="0016785B" w:rsidRDefault="0016785B" w:rsidP="004A702A">
      <w:pPr>
        <w:spacing w:after="0" w:line="240" w:lineRule="auto"/>
        <w:jc w:val="both"/>
        <w:rPr>
          <w:rFonts w:ascii="Times New Roman" w:eastAsia="Times New Roman" w:hAnsi="Times New Roman" w:cs="Times New Roman"/>
          <w:b/>
          <w:color w:val="000000"/>
          <w:sz w:val="24"/>
          <w:szCs w:val="28"/>
          <w:shd w:val="clear" w:color="auto" w:fill="FFFFFF"/>
          <w:lang w:eastAsia="en-GB"/>
        </w:rPr>
      </w:pPr>
    </w:p>
    <w:p w:rsidR="004A702A" w:rsidRPr="004A702A" w:rsidRDefault="004A702A" w:rsidP="004A702A">
      <w:pPr>
        <w:spacing w:after="0" w:line="240" w:lineRule="auto"/>
        <w:jc w:val="both"/>
        <w:rPr>
          <w:rFonts w:ascii="Times New Roman" w:eastAsia="Times New Roman" w:hAnsi="Times New Roman" w:cs="Times New Roman"/>
          <w:b/>
          <w:color w:val="000000"/>
          <w:sz w:val="24"/>
          <w:szCs w:val="28"/>
          <w:shd w:val="clear" w:color="auto" w:fill="FFFFFF"/>
          <w:lang w:eastAsia="en-GB"/>
        </w:rPr>
      </w:pPr>
      <w:r w:rsidRPr="004A702A">
        <w:rPr>
          <w:rFonts w:ascii="Times New Roman" w:eastAsia="Times New Roman" w:hAnsi="Times New Roman" w:cs="Times New Roman"/>
          <w:b/>
          <w:color w:val="000000"/>
          <w:sz w:val="24"/>
          <w:szCs w:val="28"/>
          <w:shd w:val="clear" w:color="auto" w:fill="FFFFFF"/>
          <w:lang w:eastAsia="en-GB"/>
        </w:rPr>
        <w:t>India signs biotech pact with Cambridge University</w:t>
      </w:r>
    </w:p>
    <w:p w:rsidR="004A702A" w:rsidRPr="004A702A" w:rsidRDefault="004A702A" w:rsidP="004A702A">
      <w:pPr>
        <w:spacing w:after="0" w:line="240" w:lineRule="auto"/>
        <w:jc w:val="both"/>
        <w:textAlignment w:val="top"/>
        <w:rPr>
          <w:rFonts w:ascii="Times New Roman" w:eastAsia="Times New Roman" w:hAnsi="Times New Roman" w:cs="Times New Roman"/>
          <w:color w:val="000000"/>
          <w:sz w:val="24"/>
          <w:szCs w:val="24"/>
          <w:lang w:eastAsia="en-GB"/>
        </w:rPr>
      </w:pPr>
      <w:r w:rsidRPr="004A702A">
        <w:rPr>
          <w:rFonts w:ascii="Times New Roman" w:eastAsia="Times New Roman" w:hAnsi="Times New Roman" w:cs="Times New Roman"/>
          <w:color w:val="000000"/>
          <w:sz w:val="24"/>
          <w:szCs w:val="24"/>
          <w:lang w:eastAsia="en-GB"/>
        </w:rPr>
        <w:t>India has signed an agreement with Cambridge University to create a new programme of early-career fellowships in the field of biotechnology.</w:t>
      </w:r>
      <w:r>
        <w:rPr>
          <w:rFonts w:ascii="Times New Roman" w:eastAsia="Times New Roman" w:hAnsi="Times New Roman" w:cs="Times New Roman"/>
          <w:color w:val="000000"/>
          <w:sz w:val="24"/>
          <w:szCs w:val="24"/>
          <w:lang w:eastAsia="en-GB"/>
        </w:rPr>
        <w:t xml:space="preserve"> </w:t>
      </w:r>
      <w:r w:rsidRPr="004A702A">
        <w:rPr>
          <w:rFonts w:ascii="Times New Roman" w:eastAsia="Times New Roman" w:hAnsi="Times New Roman" w:cs="Times New Roman"/>
          <w:color w:val="000000"/>
          <w:sz w:val="24"/>
          <w:szCs w:val="24"/>
          <w:lang w:eastAsia="en-GB"/>
        </w:rPr>
        <w:t xml:space="preserve">The fellowships, jointly funded by </w:t>
      </w:r>
      <w:r>
        <w:rPr>
          <w:rFonts w:ascii="Times New Roman" w:eastAsia="Times New Roman" w:hAnsi="Times New Roman" w:cs="Times New Roman"/>
          <w:color w:val="000000"/>
          <w:sz w:val="24"/>
          <w:szCs w:val="24"/>
          <w:lang w:eastAsia="en-GB"/>
        </w:rPr>
        <w:t>Government of India’s</w:t>
      </w:r>
      <w:r w:rsidRPr="004A702A">
        <w:rPr>
          <w:rFonts w:ascii="Times New Roman" w:eastAsia="Times New Roman" w:hAnsi="Times New Roman" w:cs="Times New Roman"/>
          <w:color w:val="000000"/>
          <w:sz w:val="24"/>
          <w:szCs w:val="24"/>
          <w:lang w:eastAsia="en-GB"/>
        </w:rPr>
        <w:t xml:space="preserve"> Department </w:t>
      </w:r>
      <w:r>
        <w:rPr>
          <w:rFonts w:ascii="Times New Roman" w:eastAsia="Times New Roman" w:hAnsi="Times New Roman" w:cs="Times New Roman"/>
          <w:color w:val="000000"/>
          <w:sz w:val="24"/>
          <w:szCs w:val="24"/>
          <w:lang w:eastAsia="en-GB"/>
        </w:rPr>
        <w:t>of Biotechnology (DBT) and the U</w:t>
      </w:r>
      <w:r w:rsidRPr="004A702A">
        <w:rPr>
          <w:rFonts w:ascii="Times New Roman" w:eastAsia="Times New Roman" w:hAnsi="Times New Roman" w:cs="Times New Roman"/>
          <w:color w:val="000000"/>
          <w:sz w:val="24"/>
          <w:szCs w:val="24"/>
          <w:lang w:eastAsia="en-GB"/>
        </w:rPr>
        <w:t>niversity, were announced during a recent university visit o</w:t>
      </w:r>
      <w:r>
        <w:rPr>
          <w:rFonts w:ascii="Times New Roman" w:eastAsia="Times New Roman" w:hAnsi="Times New Roman" w:cs="Times New Roman"/>
          <w:color w:val="000000"/>
          <w:sz w:val="24"/>
          <w:szCs w:val="24"/>
          <w:lang w:eastAsia="en-GB"/>
        </w:rPr>
        <w:t>f Indian </w:t>
      </w:r>
      <w:r w:rsidR="0016785B">
        <w:rPr>
          <w:rFonts w:ascii="Times New Roman" w:eastAsia="Times New Roman" w:hAnsi="Times New Roman" w:cs="Times New Roman"/>
          <w:color w:val="000000"/>
          <w:sz w:val="24"/>
          <w:szCs w:val="24"/>
          <w:lang w:eastAsia="en-GB"/>
        </w:rPr>
        <w:t>M</w:t>
      </w:r>
      <w:r>
        <w:rPr>
          <w:rFonts w:ascii="Times New Roman" w:eastAsia="Times New Roman" w:hAnsi="Times New Roman" w:cs="Times New Roman"/>
          <w:color w:val="000000"/>
          <w:sz w:val="24"/>
          <w:szCs w:val="24"/>
          <w:lang w:eastAsia="en-GB"/>
        </w:rPr>
        <w:t>inister of state for S</w:t>
      </w:r>
      <w:r w:rsidRPr="004A702A">
        <w:rPr>
          <w:rFonts w:ascii="Times New Roman" w:eastAsia="Times New Roman" w:hAnsi="Times New Roman" w:cs="Times New Roman"/>
          <w:color w:val="000000"/>
          <w:sz w:val="24"/>
          <w:szCs w:val="24"/>
          <w:lang w:eastAsia="en-GB"/>
        </w:rPr>
        <w:t xml:space="preserve">cience &amp; Technology Y.S. </w:t>
      </w:r>
      <w:proofErr w:type="spellStart"/>
      <w:r w:rsidRPr="004A702A">
        <w:rPr>
          <w:rFonts w:ascii="Times New Roman" w:eastAsia="Times New Roman" w:hAnsi="Times New Roman" w:cs="Times New Roman"/>
          <w:color w:val="000000"/>
          <w:sz w:val="24"/>
          <w:szCs w:val="24"/>
          <w:lang w:eastAsia="en-GB"/>
        </w:rPr>
        <w:t>Chowdary</w:t>
      </w:r>
      <w:proofErr w:type="spellEnd"/>
      <w:r w:rsidRPr="004A702A">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w:t>
      </w:r>
      <w:r w:rsidRPr="004A702A">
        <w:rPr>
          <w:rFonts w:ascii="Times New Roman" w:eastAsia="Times New Roman" w:hAnsi="Times New Roman" w:cs="Times New Roman"/>
          <w:color w:val="000000"/>
          <w:sz w:val="24"/>
          <w:szCs w:val="24"/>
          <w:lang w:eastAsia="en-GB"/>
        </w:rPr>
        <w:t>The new programme includes support for research and innovation projects in collaboration with Indian partner institutions.</w:t>
      </w:r>
      <w:r>
        <w:rPr>
          <w:rFonts w:ascii="Times New Roman" w:eastAsia="Times New Roman" w:hAnsi="Times New Roman" w:cs="Times New Roman"/>
          <w:color w:val="000000"/>
          <w:sz w:val="24"/>
          <w:szCs w:val="24"/>
          <w:lang w:eastAsia="en-GB"/>
        </w:rPr>
        <w:t xml:space="preserve"> </w:t>
      </w:r>
      <w:r w:rsidRPr="004A702A">
        <w:rPr>
          <w:rFonts w:ascii="Times New Roman" w:eastAsia="Times New Roman" w:hAnsi="Times New Roman" w:cs="Times New Roman"/>
          <w:color w:val="000000"/>
          <w:sz w:val="24"/>
          <w:szCs w:val="24"/>
          <w:lang w:eastAsia="en-GB"/>
        </w:rPr>
        <w:t xml:space="preserve">One of the main objectives is to establish </w:t>
      </w:r>
      <w:r w:rsidR="002A49E8" w:rsidRPr="004A702A">
        <w:rPr>
          <w:rFonts w:ascii="Times New Roman" w:eastAsia="Times New Roman" w:hAnsi="Times New Roman" w:cs="Times New Roman"/>
          <w:color w:val="000000"/>
          <w:sz w:val="24"/>
          <w:szCs w:val="24"/>
          <w:lang w:eastAsia="en-GB"/>
        </w:rPr>
        <w:t>five-year fellowships</w:t>
      </w:r>
      <w:r w:rsidRPr="004A702A">
        <w:rPr>
          <w:rFonts w:ascii="Times New Roman" w:eastAsia="Times New Roman" w:hAnsi="Times New Roman" w:cs="Times New Roman"/>
          <w:color w:val="000000"/>
          <w:sz w:val="24"/>
          <w:szCs w:val="24"/>
          <w:lang w:eastAsia="en-GB"/>
        </w:rPr>
        <w:t xml:space="preserve"> for early-career researchers from the University of Cambridge. Academics participating in the scheme will be jointly appointed by the DBT and Cambridge. They will be expected to spend two years in Cambridge and three years at a partner institution in India carrying out translational research, with a focus on commercialisation and entrepreneurship, the university said in a release.</w:t>
      </w:r>
      <w:r>
        <w:rPr>
          <w:rFonts w:ascii="Times New Roman" w:eastAsia="Times New Roman" w:hAnsi="Times New Roman" w:cs="Times New Roman"/>
          <w:color w:val="000000"/>
          <w:sz w:val="24"/>
          <w:szCs w:val="24"/>
          <w:lang w:eastAsia="en-GB"/>
        </w:rPr>
        <w:t xml:space="preserve"> </w:t>
      </w:r>
      <w:r w:rsidRPr="004A702A">
        <w:rPr>
          <w:rFonts w:ascii="Times New Roman" w:eastAsia="Times New Roman" w:hAnsi="Times New Roman" w:cs="Times New Roman"/>
          <w:color w:val="000000"/>
          <w:sz w:val="24"/>
          <w:szCs w:val="24"/>
          <w:lang w:eastAsia="en-GB"/>
        </w:rPr>
        <w:t>The agreement also includes collaboration in the establishment of a centre for crop sciences and a wholly-owned not-for-profit subsidiary in India by Cambridge to support wider collaborative research between Cambridge and Indian Institutions.</w:t>
      </w:r>
    </w:p>
    <w:p w:rsidR="004A702A" w:rsidRDefault="004A702A" w:rsidP="00A03B86">
      <w:pPr>
        <w:spacing w:after="0" w:line="240" w:lineRule="auto"/>
        <w:jc w:val="both"/>
        <w:rPr>
          <w:rFonts w:ascii="Times New Roman" w:eastAsia="Times New Roman" w:hAnsi="Times New Roman" w:cs="Times New Roman"/>
          <w:b/>
          <w:color w:val="000000"/>
          <w:sz w:val="24"/>
          <w:szCs w:val="28"/>
          <w:shd w:val="clear" w:color="auto" w:fill="FFFFFF"/>
          <w:lang w:eastAsia="en-GB"/>
        </w:rPr>
      </w:pPr>
    </w:p>
    <w:p w:rsidR="00A03B86" w:rsidRDefault="00A03B86" w:rsidP="00A03B86">
      <w:pPr>
        <w:spacing w:after="0" w:line="240" w:lineRule="auto"/>
        <w:jc w:val="both"/>
        <w:rPr>
          <w:rFonts w:ascii="Times New Roman" w:eastAsia="Times New Roman" w:hAnsi="Times New Roman" w:cs="Times New Roman"/>
          <w:b/>
          <w:sz w:val="24"/>
          <w:szCs w:val="28"/>
          <w:lang w:eastAsia="en-GB"/>
        </w:rPr>
      </w:pPr>
      <w:r w:rsidRPr="00A03B86">
        <w:rPr>
          <w:rFonts w:ascii="Times New Roman" w:eastAsia="Times New Roman" w:hAnsi="Times New Roman" w:cs="Times New Roman"/>
          <w:b/>
          <w:color w:val="000000"/>
          <w:sz w:val="24"/>
          <w:szCs w:val="28"/>
          <w:shd w:val="clear" w:color="auto" w:fill="FFFFFF"/>
          <w:lang w:eastAsia="en-GB"/>
        </w:rPr>
        <w:t>Shell to open largest offshore delivery centre globally in Bengaluru</w:t>
      </w:r>
      <w:r w:rsidRPr="00A03B86">
        <w:rPr>
          <w:rFonts w:ascii="Times New Roman" w:eastAsia="Times New Roman" w:hAnsi="Times New Roman" w:cs="Times New Roman"/>
          <w:b/>
          <w:sz w:val="24"/>
          <w:szCs w:val="28"/>
          <w:lang w:eastAsia="en-GB"/>
        </w:rPr>
        <w:t> </w:t>
      </w:r>
    </w:p>
    <w:p w:rsidR="00A03B86" w:rsidRDefault="00A03B86" w:rsidP="00A03B86">
      <w:pPr>
        <w:spacing w:after="0" w:line="240" w:lineRule="auto"/>
        <w:jc w:val="both"/>
        <w:rPr>
          <w:rFonts w:ascii="Times New Roman" w:eastAsia="Times New Roman" w:hAnsi="Times New Roman" w:cs="Times New Roman"/>
          <w:sz w:val="24"/>
          <w:szCs w:val="28"/>
          <w:lang w:eastAsia="en-GB"/>
        </w:rPr>
      </w:pPr>
      <w:r w:rsidRPr="00A03B86">
        <w:rPr>
          <w:rFonts w:ascii="Times New Roman" w:eastAsia="Times New Roman" w:hAnsi="Times New Roman" w:cs="Times New Roman"/>
          <w:sz w:val="24"/>
          <w:szCs w:val="28"/>
          <w:lang w:eastAsia="en-GB"/>
        </w:rPr>
        <w:t xml:space="preserve">Global energy giant Shell is setting up its largest captive unit or offshore delivery centre globally in Bengaluru that will lead to creation of more than 5,000 jobs in the city. The new in-house global information technology centre will be called The Shell IT Centre Bengaluru. The company chose Bengaluru due to competitiveness and the availability of a skilled, diverse IT </w:t>
      </w:r>
      <w:r w:rsidRPr="00A03B86">
        <w:rPr>
          <w:rFonts w:ascii="Times New Roman" w:eastAsia="Times New Roman" w:hAnsi="Times New Roman" w:cs="Times New Roman"/>
          <w:sz w:val="24"/>
          <w:szCs w:val="28"/>
          <w:lang w:eastAsia="en-GB"/>
        </w:rPr>
        <w:lastRenderedPageBreak/>
        <w:t>talent pool covering the broad range of skills and disciplines that Shell needs worldwide. The new centre will form an integral part of the Royal Dutch Shell global IT project</w:t>
      </w:r>
      <w:r>
        <w:rPr>
          <w:rFonts w:ascii="Times New Roman" w:eastAsia="Times New Roman" w:hAnsi="Times New Roman" w:cs="Times New Roman"/>
          <w:sz w:val="24"/>
          <w:szCs w:val="28"/>
          <w:lang w:eastAsia="en-GB"/>
        </w:rPr>
        <w:t xml:space="preserve"> delivery and support network.</w:t>
      </w:r>
    </w:p>
    <w:p w:rsidR="00A03B86" w:rsidRDefault="00A03B86" w:rsidP="00C42261">
      <w:pPr>
        <w:spacing w:after="0" w:line="240" w:lineRule="auto"/>
        <w:jc w:val="both"/>
        <w:rPr>
          <w:rFonts w:ascii="Times New Roman" w:eastAsia="Times New Roman" w:hAnsi="Times New Roman" w:cs="Times New Roman"/>
          <w:sz w:val="24"/>
          <w:szCs w:val="24"/>
          <w:lang w:eastAsia="en-GB"/>
        </w:rPr>
      </w:pPr>
    </w:p>
    <w:p w:rsidR="00725200" w:rsidRPr="00725200" w:rsidRDefault="00725200" w:rsidP="00725200">
      <w:pPr>
        <w:spacing w:after="0" w:line="240" w:lineRule="auto"/>
        <w:jc w:val="both"/>
        <w:rPr>
          <w:rFonts w:ascii="Times New Roman" w:eastAsia="Times New Roman" w:hAnsi="Times New Roman" w:cs="Times New Roman"/>
          <w:b/>
          <w:color w:val="000000"/>
          <w:sz w:val="24"/>
          <w:szCs w:val="28"/>
          <w:shd w:val="clear" w:color="auto" w:fill="FFFFFF"/>
          <w:lang w:eastAsia="en-GB"/>
        </w:rPr>
      </w:pPr>
      <w:r w:rsidRPr="00725200">
        <w:rPr>
          <w:rFonts w:ascii="Times New Roman" w:eastAsia="Times New Roman" w:hAnsi="Times New Roman" w:cs="Times New Roman"/>
          <w:b/>
          <w:color w:val="000000"/>
          <w:sz w:val="24"/>
          <w:szCs w:val="28"/>
          <w:shd w:val="clear" w:color="auto" w:fill="FFFFFF"/>
          <w:lang w:eastAsia="en-GB"/>
        </w:rPr>
        <w:t>India central to green energy plan: U.K. climate change envoy</w:t>
      </w:r>
    </w:p>
    <w:p w:rsidR="00725200" w:rsidRPr="00725200" w:rsidRDefault="00725200" w:rsidP="00725200">
      <w:pPr>
        <w:spacing w:after="0" w:line="240" w:lineRule="auto"/>
        <w:jc w:val="both"/>
        <w:rPr>
          <w:rFonts w:ascii="Times New Roman" w:hAnsi="Times New Roman" w:cs="Times New Roman"/>
          <w:sz w:val="24"/>
          <w:szCs w:val="23"/>
          <w:shd w:val="clear" w:color="auto" w:fill="FFFFFF"/>
        </w:rPr>
      </w:pPr>
      <w:r w:rsidRPr="00725200">
        <w:rPr>
          <w:rFonts w:ascii="Times New Roman" w:hAnsi="Times New Roman" w:cs="Times New Roman"/>
          <w:sz w:val="24"/>
          <w:szCs w:val="23"/>
          <w:shd w:val="clear" w:color="auto" w:fill="FFFFFF"/>
        </w:rPr>
        <w:t>India will be a member of a consortium of countries that will implement the Global Apollo Programme — a plan to find ways within the next 10 years to make green energy clean cheaper to produce than energy drawn from coal, gas or oil.</w:t>
      </w:r>
      <w:r>
        <w:rPr>
          <w:rFonts w:ascii="Times New Roman" w:hAnsi="Times New Roman" w:cs="Times New Roman"/>
          <w:sz w:val="24"/>
          <w:szCs w:val="23"/>
          <w:shd w:val="clear" w:color="auto" w:fill="FFFFFF"/>
        </w:rPr>
        <w:t xml:space="preserve"> </w:t>
      </w:r>
      <w:r w:rsidRPr="00725200">
        <w:rPr>
          <w:rFonts w:ascii="Times New Roman" w:hAnsi="Times New Roman" w:cs="Times New Roman"/>
          <w:sz w:val="24"/>
          <w:szCs w:val="23"/>
          <w:shd w:val="clear" w:color="auto" w:fill="FFFFFF"/>
        </w:rPr>
        <w:t>The plan is the brainchild of a group of U.K. experts drawn from academia, business and government. The group includes Sir David King, U.K.’s climate change envoy and former United Kingdom Chief Scientific Adviser; Lord Nicholas Stern, author of the Stern Report; Lord Martin Rees, Astronomer Royal; Lord Richard Layard, Director of Wellbeing Programme, London School of Economics Centre for Economic Performance; and Lord John Browne, ex-BP chief. Arguing for £15 billion of public spending on research and development by governments toward creating ways of producing and storing green energy cheaply, the architects of the plan envisage countries joining the programme “will commit to spending in their own countries at least 0.02 per cent of GDP on this internationally coordinated programme of research each year over a 10 year period.”</w:t>
      </w:r>
    </w:p>
    <w:p w:rsidR="00C42261" w:rsidRDefault="00C42261" w:rsidP="00C42261">
      <w:pPr>
        <w:spacing w:after="0" w:line="240" w:lineRule="auto"/>
        <w:jc w:val="both"/>
        <w:rPr>
          <w:rFonts w:ascii="Times New Roman" w:eastAsia="Times New Roman" w:hAnsi="Times New Roman" w:cs="Times New Roman"/>
          <w:sz w:val="24"/>
          <w:szCs w:val="24"/>
          <w:lang w:eastAsia="en-GB"/>
        </w:rPr>
      </w:pPr>
    </w:p>
    <w:p w:rsidR="001D3C74" w:rsidRPr="001D3C74" w:rsidRDefault="001D3C74" w:rsidP="001D3C74">
      <w:pPr>
        <w:spacing w:after="0" w:line="240" w:lineRule="auto"/>
        <w:jc w:val="both"/>
        <w:rPr>
          <w:rFonts w:ascii="Times New Roman" w:eastAsia="Times New Roman" w:hAnsi="Times New Roman" w:cs="Times New Roman"/>
          <w:b/>
          <w:color w:val="000000"/>
          <w:sz w:val="24"/>
          <w:szCs w:val="28"/>
          <w:shd w:val="clear" w:color="auto" w:fill="FFFFFF"/>
          <w:lang w:eastAsia="en-GB"/>
        </w:rPr>
      </w:pPr>
      <w:r w:rsidRPr="001D3C74">
        <w:rPr>
          <w:rFonts w:ascii="Times New Roman" w:eastAsia="Times New Roman" w:hAnsi="Times New Roman" w:cs="Times New Roman"/>
          <w:b/>
          <w:color w:val="000000"/>
          <w:sz w:val="24"/>
          <w:szCs w:val="28"/>
          <w:shd w:val="clear" w:color="auto" w:fill="FFFFFF"/>
          <w:lang w:eastAsia="en-GB"/>
        </w:rPr>
        <w:t>British students scramble for Indian universities</w:t>
      </w:r>
    </w:p>
    <w:p w:rsidR="001D3C74" w:rsidRDefault="001D3C74" w:rsidP="001D3C74">
      <w:pPr>
        <w:spacing w:after="0" w:line="240" w:lineRule="auto"/>
        <w:jc w:val="both"/>
        <w:rPr>
          <w:rStyle w:val="apple-converted-space"/>
          <w:rFonts w:ascii="Times New Roman" w:hAnsi="Times New Roman" w:cs="Times New Roman"/>
          <w:sz w:val="24"/>
          <w:szCs w:val="23"/>
          <w:shd w:val="clear" w:color="auto" w:fill="FFFFFF"/>
        </w:rPr>
      </w:pPr>
      <w:r w:rsidRPr="001D3C74">
        <w:rPr>
          <w:rFonts w:ascii="Times New Roman" w:hAnsi="Times New Roman" w:cs="Times New Roman"/>
          <w:sz w:val="24"/>
          <w:szCs w:val="23"/>
          <w:shd w:val="clear" w:color="auto" w:fill="FFFFFF"/>
        </w:rPr>
        <w:t>In a reverse trend, Britain is now seeing a mad rush among its students to know modern India and become part of the country's amazing growth story.</w:t>
      </w:r>
      <w:r w:rsidRPr="001D3C74">
        <w:rPr>
          <w:rStyle w:val="apple-converted-space"/>
          <w:rFonts w:ascii="Times New Roman" w:hAnsi="Times New Roman" w:cs="Times New Roman"/>
          <w:sz w:val="24"/>
          <w:szCs w:val="23"/>
          <w:shd w:val="clear" w:color="auto" w:fill="FFFFFF"/>
        </w:rPr>
        <w:t> </w:t>
      </w:r>
      <w:r w:rsidRPr="001D3C74">
        <w:rPr>
          <w:rFonts w:ascii="Times New Roman" w:hAnsi="Times New Roman" w:cs="Times New Roman"/>
          <w:sz w:val="24"/>
          <w:szCs w:val="23"/>
          <w:shd w:val="clear" w:color="auto" w:fill="FFFFFF"/>
        </w:rPr>
        <w:t>Over 6000 students from across British universities have applied to fill 400 spots under the first of its kind Generation UK programme - a project under which 25,000 British students will travel to India over the next five years to understand the country and enhance their chances of employability in global Indian business houses.</w:t>
      </w:r>
      <w:r w:rsidRPr="001D3C74">
        <w:rPr>
          <w:rStyle w:val="apple-converted-space"/>
          <w:rFonts w:ascii="Times New Roman" w:hAnsi="Times New Roman" w:cs="Times New Roman"/>
          <w:sz w:val="24"/>
          <w:szCs w:val="23"/>
          <w:shd w:val="clear" w:color="auto" w:fill="FFFFFF"/>
        </w:rPr>
        <w:t> </w:t>
      </w:r>
      <w:r w:rsidRPr="001D3C74">
        <w:rPr>
          <w:rFonts w:ascii="Times New Roman" w:hAnsi="Times New Roman" w:cs="Times New Roman"/>
          <w:sz w:val="24"/>
          <w:szCs w:val="23"/>
          <w:shd w:val="clear" w:color="auto" w:fill="FFFFFF"/>
        </w:rPr>
        <w:t>An additional 400 British students have applied for just 100 positions to teach across Indian schools.</w:t>
      </w:r>
      <w:r w:rsidRPr="001D3C74">
        <w:rPr>
          <w:rStyle w:val="apple-converted-space"/>
          <w:rFonts w:ascii="Times New Roman" w:hAnsi="Times New Roman" w:cs="Times New Roman"/>
          <w:sz w:val="24"/>
          <w:szCs w:val="23"/>
          <w:shd w:val="clear" w:color="auto" w:fill="FFFFFF"/>
        </w:rPr>
        <w:t> </w:t>
      </w:r>
      <w:r w:rsidRPr="001D3C74">
        <w:rPr>
          <w:rFonts w:ascii="Times New Roman" w:hAnsi="Times New Roman" w:cs="Times New Roman"/>
          <w:sz w:val="24"/>
          <w:szCs w:val="23"/>
          <w:shd w:val="clear" w:color="auto" w:fill="FFFFFF"/>
        </w:rPr>
        <w:t>Some of them are also getting internships to work in Delhi's ministry of skills development.</w:t>
      </w:r>
      <w:r w:rsidRPr="001D3C74">
        <w:rPr>
          <w:rStyle w:val="apple-converted-space"/>
          <w:rFonts w:ascii="Times New Roman" w:hAnsi="Times New Roman" w:cs="Times New Roman"/>
          <w:sz w:val="24"/>
          <w:szCs w:val="23"/>
          <w:shd w:val="clear" w:color="auto" w:fill="FFFFFF"/>
        </w:rPr>
        <w:t> </w:t>
      </w:r>
      <w:r w:rsidRPr="001D3C74">
        <w:rPr>
          <w:rFonts w:ascii="Times New Roman" w:hAnsi="Times New Roman" w:cs="Times New Roman"/>
          <w:sz w:val="24"/>
          <w:szCs w:val="23"/>
          <w:shd w:val="clear" w:color="auto" w:fill="FFFFFF"/>
        </w:rPr>
        <w:t>The overall batch of 500 will leave for India at the end of June. They will be placed across five Indian universities - Indian Institute of Management (Ahmedabad), Indian Institute of Science (Bangalore), Delhi University, Indian Institute of Technology (Bombay) and the National Institute of Design (Ahmedabad).</w:t>
      </w:r>
      <w:r w:rsidRPr="001D3C74">
        <w:rPr>
          <w:rStyle w:val="apple-converted-space"/>
          <w:rFonts w:ascii="Times New Roman" w:hAnsi="Times New Roman" w:cs="Times New Roman"/>
          <w:sz w:val="24"/>
          <w:szCs w:val="23"/>
          <w:shd w:val="clear" w:color="auto" w:fill="FFFFFF"/>
        </w:rPr>
        <w:t> </w:t>
      </w:r>
    </w:p>
    <w:p w:rsidR="00725200" w:rsidRPr="001D3C74" w:rsidRDefault="00725200" w:rsidP="001D3C74">
      <w:pPr>
        <w:spacing w:after="0" w:line="240" w:lineRule="auto"/>
        <w:jc w:val="both"/>
        <w:rPr>
          <w:rStyle w:val="apple-converted-space"/>
          <w:rFonts w:ascii="Times New Roman" w:hAnsi="Times New Roman" w:cs="Times New Roman"/>
          <w:sz w:val="24"/>
          <w:szCs w:val="23"/>
          <w:shd w:val="clear" w:color="auto" w:fill="FFFFFF"/>
        </w:rPr>
      </w:pPr>
    </w:p>
    <w:p w:rsidR="00553F10" w:rsidRPr="00553F10" w:rsidRDefault="00553F10" w:rsidP="00553F10">
      <w:pPr>
        <w:spacing w:after="0" w:line="240" w:lineRule="auto"/>
        <w:jc w:val="both"/>
        <w:rPr>
          <w:rFonts w:ascii="Times New Roman" w:eastAsia="Times New Roman" w:hAnsi="Times New Roman" w:cs="Times New Roman"/>
          <w:b/>
          <w:color w:val="000000"/>
          <w:sz w:val="24"/>
          <w:szCs w:val="28"/>
          <w:shd w:val="clear" w:color="auto" w:fill="FFFFFF"/>
          <w:lang w:eastAsia="en-GB"/>
        </w:rPr>
      </w:pPr>
      <w:r w:rsidRPr="00553F10">
        <w:rPr>
          <w:rFonts w:ascii="Times New Roman" w:eastAsia="Times New Roman" w:hAnsi="Times New Roman" w:cs="Times New Roman"/>
          <w:b/>
          <w:color w:val="000000"/>
          <w:sz w:val="24"/>
          <w:szCs w:val="28"/>
          <w:shd w:val="clear" w:color="auto" w:fill="FFFFFF"/>
          <w:lang w:eastAsia="en-GB"/>
        </w:rPr>
        <w:t>UK firm backs India's renewable energy mission</w:t>
      </w:r>
    </w:p>
    <w:p w:rsidR="00553F10" w:rsidRPr="00553F10" w:rsidRDefault="00553F10" w:rsidP="00553F10">
      <w:pPr>
        <w:spacing w:after="0" w:line="240" w:lineRule="auto"/>
        <w:jc w:val="both"/>
        <w:rPr>
          <w:rFonts w:ascii="Times New Roman" w:hAnsi="Times New Roman" w:cs="Times New Roman"/>
          <w:sz w:val="24"/>
          <w:szCs w:val="23"/>
          <w:shd w:val="clear" w:color="auto" w:fill="FFFFFF"/>
        </w:rPr>
      </w:pPr>
      <w:r>
        <w:rPr>
          <w:rFonts w:ascii="Times New Roman" w:hAnsi="Times New Roman" w:cs="Times New Roman"/>
          <w:sz w:val="24"/>
          <w:szCs w:val="23"/>
          <w:shd w:val="clear" w:color="auto" w:fill="FFFFFF"/>
        </w:rPr>
        <w:t>H</w:t>
      </w:r>
      <w:r w:rsidRPr="00553F10">
        <w:rPr>
          <w:rFonts w:ascii="Times New Roman" w:hAnsi="Times New Roman" w:cs="Times New Roman"/>
          <w:sz w:val="24"/>
          <w:szCs w:val="23"/>
          <w:shd w:val="clear" w:color="auto" w:fill="FFFFFF"/>
        </w:rPr>
        <w:t xml:space="preserve">ighlighting the need to work through the </w:t>
      </w:r>
      <w:proofErr w:type="gramStart"/>
      <w:r w:rsidRPr="00553F10">
        <w:rPr>
          <w:rFonts w:ascii="Times New Roman" w:hAnsi="Times New Roman" w:cs="Times New Roman"/>
          <w:sz w:val="24"/>
          <w:szCs w:val="23"/>
          <w:shd w:val="clear" w:color="auto" w:fill="FFFFFF"/>
        </w:rPr>
        <w:t>country's</w:t>
      </w:r>
      <w:proofErr w:type="gramEnd"/>
      <w:r w:rsidRPr="00553F10">
        <w:rPr>
          <w:rFonts w:ascii="Times New Roman" w:hAnsi="Times New Roman" w:cs="Times New Roman"/>
          <w:sz w:val="24"/>
          <w:szCs w:val="23"/>
          <w:shd w:val="clear" w:color="auto" w:fill="FFFFFF"/>
        </w:rPr>
        <w:t xml:space="preserve"> inter</w:t>
      </w:r>
      <w:r>
        <w:rPr>
          <w:rFonts w:ascii="Times New Roman" w:hAnsi="Times New Roman" w:cs="Times New Roman"/>
          <w:sz w:val="24"/>
          <w:szCs w:val="23"/>
          <w:shd w:val="clear" w:color="auto" w:fill="FFFFFF"/>
        </w:rPr>
        <w:t xml:space="preserve">nal and external trade policies, an Indian origin CEO Mr </w:t>
      </w:r>
      <w:r w:rsidRPr="00553F10">
        <w:rPr>
          <w:rFonts w:ascii="Times New Roman" w:hAnsi="Times New Roman" w:cs="Times New Roman"/>
          <w:sz w:val="24"/>
          <w:szCs w:val="23"/>
          <w:shd w:val="clear" w:color="auto" w:fill="FFFFFF"/>
        </w:rPr>
        <w:t xml:space="preserve">Samir </w:t>
      </w:r>
      <w:proofErr w:type="spellStart"/>
      <w:r w:rsidRPr="00553F10">
        <w:rPr>
          <w:rFonts w:ascii="Times New Roman" w:hAnsi="Times New Roman" w:cs="Times New Roman"/>
          <w:sz w:val="24"/>
          <w:szCs w:val="23"/>
          <w:shd w:val="clear" w:color="auto" w:fill="FFFFFF"/>
        </w:rPr>
        <w:t>Brikho</w:t>
      </w:r>
      <w:proofErr w:type="spellEnd"/>
      <w:r w:rsidRPr="00553F10">
        <w:rPr>
          <w:rFonts w:ascii="Times New Roman" w:hAnsi="Times New Roman" w:cs="Times New Roman"/>
          <w:sz w:val="24"/>
          <w:szCs w:val="23"/>
          <w:shd w:val="clear" w:color="auto" w:fill="FFFFFF"/>
        </w:rPr>
        <w:t xml:space="preserve">, CEO of </w:t>
      </w:r>
      <w:proofErr w:type="spellStart"/>
      <w:r w:rsidRPr="00553F10">
        <w:rPr>
          <w:rFonts w:ascii="Times New Roman" w:hAnsi="Times New Roman" w:cs="Times New Roman"/>
          <w:sz w:val="24"/>
          <w:szCs w:val="23"/>
          <w:shd w:val="clear" w:color="auto" w:fill="FFFFFF"/>
        </w:rPr>
        <w:t>Amec</w:t>
      </w:r>
      <w:proofErr w:type="spellEnd"/>
      <w:r w:rsidRPr="00553F10">
        <w:rPr>
          <w:rFonts w:ascii="Times New Roman" w:hAnsi="Times New Roman" w:cs="Times New Roman"/>
          <w:sz w:val="24"/>
          <w:szCs w:val="23"/>
          <w:shd w:val="clear" w:color="auto" w:fill="FFFFFF"/>
        </w:rPr>
        <w:t xml:space="preserve"> Foster Wheeler</w:t>
      </w:r>
      <w:r>
        <w:rPr>
          <w:rFonts w:ascii="Times New Roman" w:hAnsi="Times New Roman" w:cs="Times New Roman"/>
          <w:sz w:val="24"/>
          <w:szCs w:val="23"/>
          <w:shd w:val="clear" w:color="auto" w:fill="FFFFFF"/>
        </w:rPr>
        <w:t xml:space="preserve">, an </w:t>
      </w:r>
      <w:r w:rsidRPr="00553F10">
        <w:rPr>
          <w:rFonts w:ascii="Times New Roman" w:hAnsi="Times New Roman" w:cs="Times New Roman"/>
          <w:sz w:val="24"/>
          <w:szCs w:val="23"/>
          <w:shd w:val="clear" w:color="auto" w:fill="FFFFFF"/>
        </w:rPr>
        <w:t>UK-based energy firm</w:t>
      </w:r>
      <w:r>
        <w:rPr>
          <w:rFonts w:ascii="Times New Roman" w:hAnsi="Times New Roman" w:cs="Times New Roman"/>
          <w:sz w:val="24"/>
          <w:szCs w:val="23"/>
          <w:shd w:val="clear" w:color="auto" w:fill="FFFFFF"/>
        </w:rPr>
        <w:t xml:space="preserve"> said that </w:t>
      </w:r>
      <w:r w:rsidRPr="00553F10">
        <w:rPr>
          <w:rFonts w:ascii="Times New Roman" w:hAnsi="Times New Roman" w:cs="Times New Roman"/>
          <w:sz w:val="24"/>
          <w:szCs w:val="23"/>
          <w:shd w:val="clear" w:color="auto" w:fill="FFFFFF"/>
        </w:rPr>
        <w:t>India's goal of multiplying its renewable energy output is an achievable target</w:t>
      </w:r>
      <w:r>
        <w:rPr>
          <w:rFonts w:ascii="Times New Roman" w:hAnsi="Times New Roman" w:cs="Times New Roman"/>
          <w:sz w:val="24"/>
          <w:szCs w:val="23"/>
          <w:shd w:val="clear" w:color="auto" w:fill="FFFFFF"/>
        </w:rPr>
        <w:t xml:space="preserve">. Mr </w:t>
      </w:r>
      <w:proofErr w:type="spellStart"/>
      <w:r>
        <w:rPr>
          <w:rFonts w:ascii="Times New Roman" w:hAnsi="Times New Roman" w:cs="Times New Roman"/>
          <w:sz w:val="24"/>
          <w:szCs w:val="23"/>
          <w:shd w:val="clear" w:color="auto" w:fill="FFFFFF"/>
        </w:rPr>
        <w:t>Brikho</w:t>
      </w:r>
      <w:proofErr w:type="spellEnd"/>
      <w:r>
        <w:rPr>
          <w:rFonts w:ascii="Times New Roman" w:hAnsi="Times New Roman" w:cs="Times New Roman"/>
          <w:sz w:val="24"/>
          <w:szCs w:val="23"/>
          <w:shd w:val="clear" w:color="auto" w:fill="FFFFFF"/>
        </w:rPr>
        <w:t xml:space="preserve"> said, </w:t>
      </w:r>
      <w:r w:rsidRPr="00553F10">
        <w:rPr>
          <w:rFonts w:ascii="Times New Roman" w:hAnsi="Times New Roman" w:cs="Times New Roman"/>
          <w:sz w:val="24"/>
          <w:szCs w:val="23"/>
          <w:shd w:val="clear" w:color="auto" w:fill="FFFFFF"/>
        </w:rPr>
        <w:t xml:space="preserve">"The Indian government recently set an ambitious goal of adding 100 </w:t>
      </w:r>
      <w:proofErr w:type="spellStart"/>
      <w:r w:rsidRPr="00553F10">
        <w:rPr>
          <w:rFonts w:ascii="Times New Roman" w:hAnsi="Times New Roman" w:cs="Times New Roman"/>
          <w:sz w:val="24"/>
          <w:szCs w:val="23"/>
          <w:shd w:val="clear" w:color="auto" w:fill="FFFFFF"/>
        </w:rPr>
        <w:t>Gigawatt</w:t>
      </w:r>
      <w:proofErr w:type="spellEnd"/>
      <w:r w:rsidRPr="00553F10">
        <w:rPr>
          <w:rFonts w:ascii="Times New Roman" w:hAnsi="Times New Roman" w:cs="Times New Roman"/>
          <w:sz w:val="24"/>
          <w:szCs w:val="23"/>
          <w:shd w:val="clear" w:color="auto" w:fill="FFFFFF"/>
        </w:rPr>
        <w:t xml:space="preserve"> of solar capacity and 75 GW from other renewable sources by 2022 at over USD 100 billion investment.</w:t>
      </w:r>
      <w:r>
        <w:rPr>
          <w:rFonts w:ascii="Times New Roman" w:hAnsi="Times New Roman" w:cs="Times New Roman"/>
          <w:sz w:val="24"/>
          <w:szCs w:val="23"/>
          <w:shd w:val="clear" w:color="auto" w:fill="FFFFFF"/>
        </w:rPr>
        <w:t xml:space="preserve"> </w:t>
      </w:r>
      <w:r w:rsidRPr="00553F10">
        <w:rPr>
          <w:rFonts w:ascii="Times New Roman" w:hAnsi="Times New Roman" w:cs="Times New Roman"/>
          <w:sz w:val="24"/>
          <w:szCs w:val="23"/>
          <w:shd w:val="clear" w:color="auto" w:fill="FFFFFF"/>
        </w:rPr>
        <w:t>This could make India one of the largest sol</w:t>
      </w:r>
      <w:r>
        <w:rPr>
          <w:rFonts w:ascii="Times New Roman" w:hAnsi="Times New Roman" w:cs="Times New Roman"/>
          <w:sz w:val="24"/>
          <w:szCs w:val="23"/>
          <w:shd w:val="clear" w:color="auto" w:fill="FFFFFF"/>
        </w:rPr>
        <w:t xml:space="preserve">ar power markets in the world. </w:t>
      </w:r>
      <w:r w:rsidRPr="00553F10">
        <w:rPr>
          <w:rFonts w:ascii="Times New Roman" w:hAnsi="Times New Roman" w:cs="Times New Roman"/>
          <w:sz w:val="24"/>
          <w:szCs w:val="23"/>
          <w:shd w:val="clear" w:color="auto" w:fill="FFFFFF"/>
        </w:rPr>
        <w:t>As with anywhere in the world, India will need to work through its internal policies and external trade policies, including its approach to support financing the projects.</w:t>
      </w:r>
      <w:r>
        <w:rPr>
          <w:rFonts w:ascii="Times New Roman" w:hAnsi="Times New Roman" w:cs="Times New Roman"/>
          <w:sz w:val="24"/>
          <w:szCs w:val="23"/>
          <w:shd w:val="clear" w:color="auto" w:fill="FFFFFF"/>
        </w:rPr>
        <w:t xml:space="preserve">” </w:t>
      </w:r>
      <w:r w:rsidRPr="00553F10">
        <w:rPr>
          <w:rFonts w:ascii="Times New Roman" w:hAnsi="Times New Roman" w:cs="Times New Roman"/>
          <w:sz w:val="24"/>
          <w:szCs w:val="23"/>
          <w:shd w:val="clear" w:color="auto" w:fill="FFFFFF"/>
        </w:rPr>
        <w:t xml:space="preserve">Since entering the solar market in 2008, </w:t>
      </w:r>
      <w:proofErr w:type="spellStart"/>
      <w:r w:rsidRPr="00553F10">
        <w:rPr>
          <w:rFonts w:ascii="Times New Roman" w:hAnsi="Times New Roman" w:cs="Times New Roman"/>
          <w:sz w:val="24"/>
          <w:szCs w:val="23"/>
          <w:shd w:val="clear" w:color="auto" w:fill="FFFFFF"/>
        </w:rPr>
        <w:t>Amec</w:t>
      </w:r>
      <w:proofErr w:type="spellEnd"/>
      <w:r w:rsidRPr="00553F10">
        <w:rPr>
          <w:rFonts w:ascii="Times New Roman" w:hAnsi="Times New Roman" w:cs="Times New Roman"/>
          <w:sz w:val="24"/>
          <w:szCs w:val="23"/>
          <w:shd w:val="clear" w:color="auto" w:fill="FFFFFF"/>
        </w:rPr>
        <w:t xml:space="preserve"> Foster Wheeler has delivered nearly 700 MW of solar engineering, procurement and construction projects in the US. The firm also boasts the world's largest 100 per cent fired Biomass plant in the world, the </w:t>
      </w:r>
      <w:proofErr w:type="spellStart"/>
      <w:r w:rsidRPr="00553F10">
        <w:rPr>
          <w:rFonts w:ascii="Times New Roman" w:hAnsi="Times New Roman" w:cs="Times New Roman"/>
          <w:sz w:val="24"/>
          <w:szCs w:val="23"/>
          <w:shd w:val="clear" w:color="auto" w:fill="FFFFFF"/>
        </w:rPr>
        <w:t>Polaniec</w:t>
      </w:r>
      <w:proofErr w:type="spellEnd"/>
      <w:r w:rsidRPr="00553F10">
        <w:rPr>
          <w:rFonts w:ascii="Times New Roman" w:hAnsi="Times New Roman" w:cs="Times New Roman"/>
          <w:sz w:val="24"/>
          <w:szCs w:val="23"/>
          <w:shd w:val="clear" w:color="auto" w:fill="FFFFFF"/>
        </w:rPr>
        <w:t xml:space="preserve"> Power Station located in Poland.</w:t>
      </w:r>
      <w:r w:rsidR="00A42306">
        <w:rPr>
          <w:rFonts w:ascii="Times New Roman" w:hAnsi="Times New Roman" w:cs="Times New Roman"/>
          <w:sz w:val="24"/>
          <w:szCs w:val="23"/>
          <w:shd w:val="clear" w:color="auto" w:fill="FFFFFF"/>
        </w:rPr>
        <w:t xml:space="preserve"> </w:t>
      </w:r>
      <w:r w:rsidRPr="00553F10">
        <w:rPr>
          <w:rFonts w:ascii="Times New Roman" w:hAnsi="Times New Roman" w:cs="Times New Roman"/>
          <w:sz w:val="24"/>
          <w:szCs w:val="23"/>
          <w:shd w:val="clear" w:color="auto" w:fill="FFFFFF"/>
        </w:rPr>
        <w:t xml:space="preserve">A 3.5 billion pound market capitalised company which designs, delivers and maintains strategic and complex assets for energy customers around the world, </w:t>
      </w:r>
      <w:proofErr w:type="spellStart"/>
      <w:r w:rsidRPr="00553F10">
        <w:rPr>
          <w:rFonts w:ascii="Times New Roman" w:hAnsi="Times New Roman" w:cs="Times New Roman"/>
          <w:sz w:val="24"/>
          <w:szCs w:val="23"/>
          <w:shd w:val="clear" w:color="auto" w:fill="FFFFFF"/>
        </w:rPr>
        <w:t>Amec</w:t>
      </w:r>
      <w:proofErr w:type="spellEnd"/>
      <w:r w:rsidRPr="00553F10">
        <w:rPr>
          <w:rFonts w:ascii="Times New Roman" w:hAnsi="Times New Roman" w:cs="Times New Roman"/>
          <w:sz w:val="24"/>
          <w:szCs w:val="23"/>
          <w:shd w:val="clear" w:color="auto" w:fill="FFFFFF"/>
        </w:rPr>
        <w:t xml:space="preserve"> Foster Wheeler has close to 1,000 personnel located in India</w:t>
      </w:r>
    </w:p>
    <w:p w:rsidR="001D3C74" w:rsidRPr="00553F10" w:rsidRDefault="001D3C74" w:rsidP="001D3C74">
      <w:pPr>
        <w:spacing w:after="0" w:line="240" w:lineRule="auto"/>
        <w:jc w:val="both"/>
        <w:rPr>
          <w:rFonts w:ascii="Times New Roman" w:hAnsi="Times New Roman" w:cs="Times New Roman"/>
          <w:sz w:val="24"/>
          <w:szCs w:val="23"/>
          <w:shd w:val="clear" w:color="auto" w:fill="FFFFFF"/>
        </w:rPr>
      </w:pPr>
    </w:p>
    <w:p w:rsidR="00932858" w:rsidRPr="00553F10" w:rsidRDefault="00E33DE7" w:rsidP="00E33DE7">
      <w:pPr>
        <w:spacing w:after="0" w:line="240" w:lineRule="auto"/>
        <w:jc w:val="center"/>
        <w:rPr>
          <w:rFonts w:ascii="Times New Roman" w:hAnsi="Times New Roman" w:cs="Times New Roman"/>
          <w:sz w:val="24"/>
          <w:szCs w:val="23"/>
          <w:shd w:val="clear" w:color="auto" w:fill="FFFFFF"/>
        </w:rPr>
      </w:pPr>
      <w:r>
        <w:rPr>
          <w:rFonts w:ascii="Times New Roman" w:hAnsi="Times New Roman" w:cs="Times New Roman"/>
          <w:sz w:val="24"/>
          <w:szCs w:val="23"/>
          <w:shd w:val="clear" w:color="auto" w:fill="FFFFFF"/>
        </w:rPr>
        <w:t>***</w:t>
      </w:r>
    </w:p>
    <w:sectPr w:rsidR="00932858" w:rsidRPr="00553F10" w:rsidSect="00D113E1">
      <w:pgSz w:w="11906" w:h="16838"/>
      <w:pgMar w:top="1440" w:right="1440"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1AE"/>
    <w:multiLevelType w:val="multilevel"/>
    <w:tmpl w:val="23A85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55C70F6"/>
    <w:multiLevelType w:val="multilevel"/>
    <w:tmpl w:val="DFF2D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5F559B4"/>
    <w:multiLevelType w:val="hybridMultilevel"/>
    <w:tmpl w:val="53C08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FA5149B"/>
    <w:multiLevelType w:val="multilevel"/>
    <w:tmpl w:val="8020A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E97"/>
    <w:rsid w:val="0002250D"/>
    <w:rsid w:val="00031C8C"/>
    <w:rsid w:val="00041F10"/>
    <w:rsid w:val="000600E1"/>
    <w:rsid w:val="0007631C"/>
    <w:rsid w:val="000F2940"/>
    <w:rsid w:val="00104C24"/>
    <w:rsid w:val="001561A2"/>
    <w:rsid w:val="0016785B"/>
    <w:rsid w:val="00195D60"/>
    <w:rsid w:val="001D3C74"/>
    <w:rsid w:val="0025365E"/>
    <w:rsid w:val="00267EAA"/>
    <w:rsid w:val="002A49E8"/>
    <w:rsid w:val="002C139E"/>
    <w:rsid w:val="002D080B"/>
    <w:rsid w:val="003244FD"/>
    <w:rsid w:val="003333F3"/>
    <w:rsid w:val="003769D1"/>
    <w:rsid w:val="00377BC6"/>
    <w:rsid w:val="0040121D"/>
    <w:rsid w:val="00412004"/>
    <w:rsid w:val="00492251"/>
    <w:rsid w:val="004A702A"/>
    <w:rsid w:val="004B4D48"/>
    <w:rsid w:val="004C55C9"/>
    <w:rsid w:val="004F5947"/>
    <w:rsid w:val="004F7933"/>
    <w:rsid w:val="00536E54"/>
    <w:rsid w:val="00553F10"/>
    <w:rsid w:val="005D3653"/>
    <w:rsid w:val="005E6CB4"/>
    <w:rsid w:val="005E73E2"/>
    <w:rsid w:val="006265F0"/>
    <w:rsid w:val="00684D1F"/>
    <w:rsid w:val="006D4DA2"/>
    <w:rsid w:val="00725200"/>
    <w:rsid w:val="007636C0"/>
    <w:rsid w:val="00807A97"/>
    <w:rsid w:val="00852341"/>
    <w:rsid w:val="00857DE5"/>
    <w:rsid w:val="0086138F"/>
    <w:rsid w:val="008F6C26"/>
    <w:rsid w:val="0090163E"/>
    <w:rsid w:val="0090698E"/>
    <w:rsid w:val="00932858"/>
    <w:rsid w:val="00935CB5"/>
    <w:rsid w:val="00944260"/>
    <w:rsid w:val="00955009"/>
    <w:rsid w:val="009873B3"/>
    <w:rsid w:val="009B7B67"/>
    <w:rsid w:val="00A03B86"/>
    <w:rsid w:val="00A271AD"/>
    <w:rsid w:val="00A42306"/>
    <w:rsid w:val="00AD7AD8"/>
    <w:rsid w:val="00B32845"/>
    <w:rsid w:val="00B41963"/>
    <w:rsid w:val="00B708E1"/>
    <w:rsid w:val="00B82FB0"/>
    <w:rsid w:val="00B87DC9"/>
    <w:rsid w:val="00BE78DF"/>
    <w:rsid w:val="00C20145"/>
    <w:rsid w:val="00C217DB"/>
    <w:rsid w:val="00C32362"/>
    <w:rsid w:val="00C42261"/>
    <w:rsid w:val="00C45DA5"/>
    <w:rsid w:val="00C641A8"/>
    <w:rsid w:val="00CA385F"/>
    <w:rsid w:val="00D04444"/>
    <w:rsid w:val="00D12D1B"/>
    <w:rsid w:val="00D46B0A"/>
    <w:rsid w:val="00D83277"/>
    <w:rsid w:val="00D87B7A"/>
    <w:rsid w:val="00E11924"/>
    <w:rsid w:val="00E33DE7"/>
    <w:rsid w:val="00E41BAA"/>
    <w:rsid w:val="00E7059C"/>
    <w:rsid w:val="00EB4C33"/>
    <w:rsid w:val="00ED756E"/>
    <w:rsid w:val="00F058D5"/>
    <w:rsid w:val="00F64E21"/>
    <w:rsid w:val="00FA3E97"/>
    <w:rsid w:val="00FA7536"/>
    <w:rsid w:val="00FB2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2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261"/>
    <w:pPr>
      <w:ind w:left="720"/>
      <w:contextualSpacing/>
    </w:pPr>
  </w:style>
  <w:style w:type="character" w:customStyle="1" w:styleId="apple-converted-space">
    <w:name w:val="apple-converted-space"/>
    <w:basedOn w:val="DefaultParagraphFont"/>
    <w:rsid w:val="001D3C74"/>
  </w:style>
  <w:style w:type="character" w:styleId="Hyperlink">
    <w:name w:val="Hyperlink"/>
    <w:basedOn w:val="DefaultParagraphFont"/>
    <w:uiPriority w:val="99"/>
    <w:unhideWhenUsed/>
    <w:rsid w:val="001D3C74"/>
    <w:rPr>
      <w:color w:val="0000FF"/>
      <w:u w:val="single"/>
    </w:rPr>
  </w:style>
  <w:style w:type="paragraph" w:customStyle="1" w:styleId="body">
    <w:name w:val="body"/>
    <w:basedOn w:val="Normal"/>
    <w:rsid w:val="007252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4A70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oryintro">
    <w:name w:val="story__intro"/>
    <w:basedOn w:val="Normal"/>
    <w:rsid w:val="002C13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41963"/>
    <w:rPr>
      <w:b/>
      <w:bCs/>
    </w:rPr>
  </w:style>
  <w:style w:type="character" w:styleId="Emphasis">
    <w:name w:val="Emphasis"/>
    <w:basedOn w:val="DefaultParagraphFont"/>
    <w:uiPriority w:val="20"/>
    <w:qFormat/>
    <w:rsid w:val="00B41963"/>
    <w:rPr>
      <w:i/>
      <w:iCs/>
    </w:rPr>
  </w:style>
  <w:style w:type="table" w:styleId="TableGrid">
    <w:name w:val="Table Grid"/>
    <w:basedOn w:val="TableNormal"/>
    <w:uiPriority w:val="59"/>
    <w:rsid w:val="00935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2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261"/>
    <w:pPr>
      <w:ind w:left="720"/>
      <w:contextualSpacing/>
    </w:pPr>
  </w:style>
  <w:style w:type="character" w:customStyle="1" w:styleId="apple-converted-space">
    <w:name w:val="apple-converted-space"/>
    <w:basedOn w:val="DefaultParagraphFont"/>
    <w:rsid w:val="001D3C74"/>
  </w:style>
  <w:style w:type="character" w:styleId="Hyperlink">
    <w:name w:val="Hyperlink"/>
    <w:basedOn w:val="DefaultParagraphFont"/>
    <w:uiPriority w:val="99"/>
    <w:unhideWhenUsed/>
    <w:rsid w:val="001D3C74"/>
    <w:rPr>
      <w:color w:val="0000FF"/>
      <w:u w:val="single"/>
    </w:rPr>
  </w:style>
  <w:style w:type="paragraph" w:customStyle="1" w:styleId="body">
    <w:name w:val="body"/>
    <w:basedOn w:val="Normal"/>
    <w:rsid w:val="007252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4A70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oryintro">
    <w:name w:val="story__intro"/>
    <w:basedOn w:val="Normal"/>
    <w:rsid w:val="002C13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41963"/>
    <w:rPr>
      <w:b/>
      <w:bCs/>
    </w:rPr>
  </w:style>
  <w:style w:type="character" w:styleId="Emphasis">
    <w:name w:val="Emphasis"/>
    <w:basedOn w:val="DefaultParagraphFont"/>
    <w:uiPriority w:val="20"/>
    <w:qFormat/>
    <w:rsid w:val="00B41963"/>
    <w:rPr>
      <w:i/>
      <w:iCs/>
    </w:rPr>
  </w:style>
  <w:style w:type="table" w:styleId="TableGrid">
    <w:name w:val="Table Grid"/>
    <w:basedOn w:val="TableNormal"/>
    <w:uiPriority w:val="59"/>
    <w:rsid w:val="00935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8176">
      <w:bodyDiv w:val="1"/>
      <w:marLeft w:val="0"/>
      <w:marRight w:val="0"/>
      <w:marTop w:val="0"/>
      <w:marBottom w:val="0"/>
      <w:divBdr>
        <w:top w:val="none" w:sz="0" w:space="0" w:color="auto"/>
        <w:left w:val="none" w:sz="0" w:space="0" w:color="auto"/>
        <w:bottom w:val="none" w:sz="0" w:space="0" w:color="auto"/>
        <w:right w:val="none" w:sz="0" w:space="0" w:color="auto"/>
      </w:divBdr>
    </w:div>
    <w:div w:id="127213623">
      <w:bodyDiv w:val="1"/>
      <w:marLeft w:val="0"/>
      <w:marRight w:val="0"/>
      <w:marTop w:val="0"/>
      <w:marBottom w:val="0"/>
      <w:divBdr>
        <w:top w:val="none" w:sz="0" w:space="0" w:color="auto"/>
        <w:left w:val="none" w:sz="0" w:space="0" w:color="auto"/>
        <w:bottom w:val="none" w:sz="0" w:space="0" w:color="auto"/>
        <w:right w:val="none" w:sz="0" w:space="0" w:color="auto"/>
      </w:divBdr>
    </w:div>
    <w:div w:id="473370816">
      <w:bodyDiv w:val="1"/>
      <w:marLeft w:val="0"/>
      <w:marRight w:val="0"/>
      <w:marTop w:val="0"/>
      <w:marBottom w:val="0"/>
      <w:divBdr>
        <w:top w:val="none" w:sz="0" w:space="0" w:color="auto"/>
        <w:left w:val="none" w:sz="0" w:space="0" w:color="auto"/>
        <w:bottom w:val="none" w:sz="0" w:space="0" w:color="auto"/>
        <w:right w:val="none" w:sz="0" w:space="0" w:color="auto"/>
      </w:divBdr>
    </w:div>
    <w:div w:id="890731721">
      <w:bodyDiv w:val="1"/>
      <w:marLeft w:val="0"/>
      <w:marRight w:val="0"/>
      <w:marTop w:val="0"/>
      <w:marBottom w:val="0"/>
      <w:divBdr>
        <w:top w:val="none" w:sz="0" w:space="0" w:color="auto"/>
        <w:left w:val="none" w:sz="0" w:space="0" w:color="auto"/>
        <w:bottom w:val="none" w:sz="0" w:space="0" w:color="auto"/>
        <w:right w:val="none" w:sz="0" w:space="0" w:color="auto"/>
      </w:divBdr>
    </w:div>
    <w:div w:id="924845725">
      <w:bodyDiv w:val="1"/>
      <w:marLeft w:val="0"/>
      <w:marRight w:val="0"/>
      <w:marTop w:val="0"/>
      <w:marBottom w:val="0"/>
      <w:divBdr>
        <w:top w:val="none" w:sz="0" w:space="0" w:color="auto"/>
        <w:left w:val="none" w:sz="0" w:space="0" w:color="auto"/>
        <w:bottom w:val="none" w:sz="0" w:space="0" w:color="auto"/>
        <w:right w:val="none" w:sz="0" w:space="0" w:color="auto"/>
      </w:divBdr>
    </w:div>
    <w:div w:id="1069499723">
      <w:bodyDiv w:val="1"/>
      <w:marLeft w:val="0"/>
      <w:marRight w:val="0"/>
      <w:marTop w:val="0"/>
      <w:marBottom w:val="0"/>
      <w:divBdr>
        <w:top w:val="none" w:sz="0" w:space="0" w:color="auto"/>
        <w:left w:val="none" w:sz="0" w:space="0" w:color="auto"/>
        <w:bottom w:val="none" w:sz="0" w:space="0" w:color="auto"/>
        <w:right w:val="none" w:sz="0" w:space="0" w:color="auto"/>
      </w:divBdr>
    </w:div>
    <w:div w:id="1561164142">
      <w:bodyDiv w:val="1"/>
      <w:marLeft w:val="0"/>
      <w:marRight w:val="0"/>
      <w:marTop w:val="0"/>
      <w:marBottom w:val="0"/>
      <w:divBdr>
        <w:top w:val="none" w:sz="0" w:space="0" w:color="auto"/>
        <w:left w:val="none" w:sz="0" w:space="0" w:color="auto"/>
        <w:bottom w:val="none" w:sz="0" w:space="0" w:color="auto"/>
        <w:right w:val="none" w:sz="0" w:space="0" w:color="auto"/>
      </w:divBdr>
    </w:div>
    <w:div w:id="1582836980">
      <w:bodyDiv w:val="1"/>
      <w:marLeft w:val="0"/>
      <w:marRight w:val="0"/>
      <w:marTop w:val="0"/>
      <w:marBottom w:val="0"/>
      <w:divBdr>
        <w:top w:val="none" w:sz="0" w:space="0" w:color="auto"/>
        <w:left w:val="none" w:sz="0" w:space="0" w:color="auto"/>
        <w:bottom w:val="none" w:sz="0" w:space="0" w:color="auto"/>
        <w:right w:val="none" w:sz="0" w:space="0" w:color="auto"/>
      </w:divBdr>
    </w:div>
    <w:div w:id="1732075023">
      <w:bodyDiv w:val="1"/>
      <w:marLeft w:val="0"/>
      <w:marRight w:val="0"/>
      <w:marTop w:val="0"/>
      <w:marBottom w:val="0"/>
      <w:divBdr>
        <w:top w:val="none" w:sz="0" w:space="0" w:color="auto"/>
        <w:left w:val="none" w:sz="0" w:space="0" w:color="auto"/>
        <w:bottom w:val="none" w:sz="0" w:space="0" w:color="auto"/>
        <w:right w:val="none" w:sz="0" w:space="0" w:color="auto"/>
      </w:divBdr>
      <w:divsChild>
        <w:div w:id="903376383">
          <w:marLeft w:val="0"/>
          <w:marRight w:val="0"/>
          <w:marTop w:val="0"/>
          <w:marBottom w:val="0"/>
          <w:divBdr>
            <w:top w:val="none" w:sz="0" w:space="0" w:color="auto"/>
            <w:left w:val="none" w:sz="0" w:space="0" w:color="auto"/>
            <w:bottom w:val="none" w:sz="0" w:space="0" w:color="auto"/>
            <w:right w:val="none" w:sz="0" w:space="0" w:color="auto"/>
          </w:divBdr>
        </w:div>
      </w:divsChild>
    </w:div>
    <w:div w:id="1832869471">
      <w:bodyDiv w:val="1"/>
      <w:marLeft w:val="0"/>
      <w:marRight w:val="0"/>
      <w:marTop w:val="0"/>
      <w:marBottom w:val="0"/>
      <w:divBdr>
        <w:top w:val="none" w:sz="0" w:space="0" w:color="auto"/>
        <w:left w:val="none" w:sz="0" w:space="0" w:color="auto"/>
        <w:bottom w:val="none" w:sz="0" w:space="0" w:color="auto"/>
        <w:right w:val="none" w:sz="0" w:space="0" w:color="auto"/>
      </w:divBdr>
    </w:div>
    <w:div w:id="1931350741">
      <w:bodyDiv w:val="1"/>
      <w:marLeft w:val="0"/>
      <w:marRight w:val="0"/>
      <w:marTop w:val="0"/>
      <w:marBottom w:val="0"/>
      <w:divBdr>
        <w:top w:val="none" w:sz="0" w:space="0" w:color="auto"/>
        <w:left w:val="none" w:sz="0" w:space="0" w:color="auto"/>
        <w:bottom w:val="none" w:sz="0" w:space="0" w:color="auto"/>
        <w:right w:val="none" w:sz="0" w:space="0" w:color="auto"/>
      </w:divBdr>
    </w:div>
    <w:div w:id="2025549795">
      <w:bodyDiv w:val="1"/>
      <w:marLeft w:val="0"/>
      <w:marRight w:val="0"/>
      <w:marTop w:val="0"/>
      <w:marBottom w:val="0"/>
      <w:divBdr>
        <w:top w:val="none" w:sz="0" w:space="0" w:color="auto"/>
        <w:left w:val="none" w:sz="0" w:space="0" w:color="auto"/>
        <w:bottom w:val="none" w:sz="0" w:space="0" w:color="auto"/>
        <w:right w:val="none" w:sz="0" w:space="0" w:color="auto"/>
      </w:divBdr>
    </w:div>
    <w:div w:id="212692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llywoodreporter.com/behind-screen/prime-focus-acquire-reliance-mediaworks-716319" TargetMode="External"/><Relationship Id="rId3" Type="http://schemas.microsoft.com/office/2007/relationships/stylesWithEffects" Target="stylesWithEffects.xml"/><Relationship Id="rId7" Type="http://schemas.openxmlformats.org/officeDocument/2006/relationships/hyperlink" Target="http://www.dnaindia.com/topic/gic-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naindia.com/topic/marsh"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ollywoodreporter.com/news/tom-hanks-inferno-shifts-opening-7396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7</Pages>
  <Words>3328</Words>
  <Characters>18970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EcoWing</dc:creator>
  <cp:keywords/>
  <dc:description/>
  <cp:lastModifiedBy>EcoWing</cp:lastModifiedBy>
  <cp:revision>93</cp:revision>
  <dcterms:created xsi:type="dcterms:W3CDTF">2015-06-29T11:02:00Z</dcterms:created>
  <dcterms:modified xsi:type="dcterms:W3CDTF">2015-07-02T10:20:00Z</dcterms:modified>
</cp:coreProperties>
</file>