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High Commission of India</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London</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(Economic &amp; Commerce Wing)</w:t>
      </w:r>
    </w:p>
    <w:p w:rsidR="00C42261" w:rsidRPr="00364300" w:rsidRDefault="00C42261" w:rsidP="00C42261">
      <w:pPr>
        <w:spacing w:after="0" w:line="240" w:lineRule="auto"/>
        <w:jc w:val="center"/>
        <w:rPr>
          <w:rFonts w:ascii="Times New Roman" w:hAnsi="Times New Roman" w:cs="Times New Roman"/>
          <w:sz w:val="24"/>
          <w:szCs w:val="24"/>
        </w:rPr>
      </w:pPr>
    </w:p>
    <w:p w:rsidR="00C42261" w:rsidRPr="00C1154F" w:rsidRDefault="00C42261" w:rsidP="00C42261">
      <w:pPr>
        <w:spacing w:after="0" w:line="240" w:lineRule="auto"/>
        <w:jc w:val="center"/>
        <w:rPr>
          <w:rFonts w:ascii="Times New Roman" w:hAnsi="Times New Roman" w:cs="Times New Roman"/>
          <w:b/>
          <w:i/>
          <w:iCs/>
          <w:sz w:val="28"/>
          <w:szCs w:val="24"/>
          <w:u w:val="single"/>
          <w:lang w:val="en-US"/>
        </w:rPr>
      </w:pPr>
      <w:r w:rsidRPr="00C1154F">
        <w:rPr>
          <w:rFonts w:ascii="Times New Roman" w:hAnsi="Times New Roman" w:cs="Times New Roman"/>
          <w:b/>
          <w:i/>
          <w:iCs/>
          <w:sz w:val="28"/>
          <w:szCs w:val="24"/>
          <w:u w:val="single"/>
          <w:lang w:val="en-US"/>
        </w:rPr>
        <w:t xml:space="preserve">Economic &amp; Commercial Report on the United Kingdom </w:t>
      </w:r>
    </w:p>
    <w:p w:rsidR="00C42261" w:rsidRPr="00C1154F" w:rsidRDefault="0055643B" w:rsidP="00C42261">
      <w:pPr>
        <w:spacing w:after="0" w:line="240" w:lineRule="auto"/>
        <w:jc w:val="center"/>
        <w:rPr>
          <w:rFonts w:ascii="Times New Roman" w:hAnsi="Times New Roman" w:cs="Times New Roman"/>
          <w:b/>
          <w:i/>
          <w:iCs/>
          <w:color w:val="943634" w:themeColor="accent2" w:themeShade="BF"/>
          <w:sz w:val="28"/>
          <w:szCs w:val="24"/>
          <w:lang w:val="en-US"/>
        </w:rPr>
      </w:pPr>
      <w:r>
        <w:rPr>
          <w:rFonts w:ascii="Times New Roman" w:hAnsi="Times New Roman" w:cs="Times New Roman"/>
          <w:b/>
          <w:i/>
          <w:iCs/>
          <w:color w:val="943634" w:themeColor="accent2" w:themeShade="BF"/>
          <w:sz w:val="28"/>
          <w:szCs w:val="24"/>
          <w:lang w:val="en-US"/>
        </w:rPr>
        <w:t>Octo</w:t>
      </w:r>
      <w:r w:rsidR="008D00CB" w:rsidRPr="00C1154F">
        <w:rPr>
          <w:rFonts w:ascii="Times New Roman" w:hAnsi="Times New Roman" w:cs="Times New Roman"/>
          <w:b/>
          <w:i/>
          <w:iCs/>
          <w:color w:val="943634" w:themeColor="accent2" w:themeShade="BF"/>
          <w:sz w:val="28"/>
          <w:szCs w:val="24"/>
          <w:lang w:val="en-US"/>
        </w:rPr>
        <w:t>ber</w:t>
      </w:r>
      <w:r w:rsidR="00C42261" w:rsidRPr="00C1154F">
        <w:rPr>
          <w:rFonts w:ascii="Times New Roman" w:hAnsi="Times New Roman" w:cs="Times New Roman"/>
          <w:b/>
          <w:i/>
          <w:iCs/>
          <w:color w:val="943634" w:themeColor="accent2" w:themeShade="BF"/>
          <w:sz w:val="28"/>
          <w:szCs w:val="24"/>
          <w:lang w:val="en-US"/>
        </w:rPr>
        <w:t xml:space="preserve"> 2015</w:t>
      </w:r>
    </w:p>
    <w:p w:rsidR="00C42261" w:rsidRDefault="00C42261" w:rsidP="00C42261">
      <w:pPr>
        <w:spacing w:after="0" w:line="240" w:lineRule="auto"/>
        <w:jc w:val="center"/>
        <w:rPr>
          <w:rFonts w:ascii="Times New Roman" w:hAnsi="Times New Roman" w:cs="Times New Roman"/>
          <w:b/>
          <w:i/>
          <w:iCs/>
          <w:sz w:val="24"/>
          <w:szCs w:val="24"/>
          <w:lang w:val="en-US"/>
        </w:rPr>
      </w:pPr>
    </w:p>
    <w:p w:rsidR="00C42261" w:rsidRPr="00C1154F" w:rsidRDefault="00C42261" w:rsidP="00C42261">
      <w:pPr>
        <w:tabs>
          <w:tab w:val="left" w:pos="2535"/>
        </w:tabs>
        <w:spacing w:after="0" w:line="240" w:lineRule="auto"/>
        <w:jc w:val="both"/>
        <w:rPr>
          <w:rFonts w:ascii="Times New Roman" w:hAnsi="Times New Roman" w:cs="Times New Roman"/>
          <w:b/>
          <w:sz w:val="28"/>
          <w:szCs w:val="24"/>
          <w:u w:val="single"/>
          <w:lang w:val="en-US"/>
        </w:rPr>
      </w:pPr>
      <w:r w:rsidRPr="00C1154F">
        <w:rPr>
          <w:rFonts w:ascii="Times New Roman" w:hAnsi="Times New Roman" w:cs="Times New Roman"/>
          <w:b/>
          <w:sz w:val="28"/>
          <w:szCs w:val="24"/>
          <w:u w:val="single"/>
          <w:lang w:val="en-US"/>
        </w:rPr>
        <w:t>Overview of UK’s Economy</w:t>
      </w:r>
    </w:p>
    <w:p w:rsidR="000A054C" w:rsidRDefault="000A054C" w:rsidP="00C42261">
      <w:pPr>
        <w:tabs>
          <w:tab w:val="left" w:pos="2535"/>
        </w:tabs>
        <w:spacing w:after="0" w:line="240" w:lineRule="auto"/>
        <w:jc w:val="both"/>
        <w:rPr>
          <w:rFonts w:ascii="Times New Roman" w:hAnsi="Times New Roman" w:cs="Times New Roman"/>
          <w:b/>
          <w:sz w:val="24"/>
          <w:szCs w:val="24"/>
          <w:u w:val="single"/>
          <w:lang w:val="en-US"/>
        </w:rPr>
      </w:pPr>
    </w:p>
    <w:p w:rsidR="003F5300" w:rsidRDefault="00EF655C" w:rsidP="00C42261">
      <w:pPr>
        <w:tabs>
          <w:tab w:val="left" w:pos="2535"/>
        </w:tabs>
        <w:spacing w:after="0" w:line="240" w:lineRule="auto"/>
        <w:jc w:val="both"/>
        <w:rPr>
          <w:rFonts w:ascii="Times New Roman" w:hAnsi="Times New Roman" w:cs="Times New Roman"/>
          <w:sz w:val="24"/>
        </w:rPr>
      </w:pPr>
      <w:r>
        <w:rPr>
          <w:rFonts w:ascii="Times New Roman" w:hAnsi="Times New Roman" w:cs="Times New Roman"/>
          <w:sz w:val="24"/>
        </w:rPr>
        <w:t xml:space="preserve">The </w:t>
      </w:r>
      <w:r w:rsidRPr="00EF655C">
        <w:rPr>
          <w:rFonts w:ascii="Times New Roman" w:hAnsi="Times New Roman" w:cs="Times New Roman"/>
          <w:b/>
          <w:sz w:val="24"/>
        </w:rPr>
        <w:t>Gross Domestic Product</w:t>
      </w:r>
      <w:r>
        <w:rPr>
          <w:rFonts w:ascii="Times New Roman" w:hAnsi="Times New Roman" w:cs="Times New Roman"/>
          <w:sz w:val="24"/>
        </w:rPr>
        <w:t xml:space="preserve"> </w:t>
      </w:r>
      <w:r w:rsidRPr="00EF655C">
        <w:rPr>
          <w:rFonts w:ascii="Times New Roman" w:hAnsi="Times New Roman" w:cs="Times New Roman"/>
          <w:sz w:val="24"/>
        </w:rPr>
        <w:t>is estimated to have increased by 0.5% in Quarter 3 (July to Sept) 2015 compared with growth of 0.7% in Quarter 2 (Apr to June) 2015. Output increased in 3 of the main industrial groupings within the economy in Quarter 3 (July to Sept) 2015. Services increased by 0.7%, production increased by 0.3% and agriculture increased by 0.5%. In contrast, construction output decreased by 2.2%. Within production, manufacturing fell by 0.3% but this fall was offset by a 2.4% increase in Mining and Quarrying and a 1.2% increase in water and waste management. GDP was 2.3% higher in Quarter 3 (July to Sept) 2015 compared with the same quarter a year ago.</w:t>
      </w:r>
    </w:p>
    <w:p w:rsidR="00EF655C" w:rsidRDefault="00EF655C" w:rsidP="00C42261">
      <w:pPr>
        <w:tabs>
          <w:tab w:val="left" w:pos="2535"/>
        </w:tabs>
        <w:spacing w:after="0" w:line="240" w:lineRule="auto"/>
        <w:jc w:val="both"/>
        <w:rPr>
          <w:rFonts w:ascii="Times New Roman" w:hAnsi="Times New Roman" w:cs="Times New Roman"/>
          <w:b/>
          <w:sz w:val="28"/>
          <w:szCs w:val="24"/>
          <w:u w:val="single"/>
          <w:lang w:val="en-US"/>
        </w:rPr>
      </w:pPr>
    </w:p>
    <w:p w:rsidR="00311828" w:rsidRDefault="00311828" w:rsidP="00311828">
      <w:pPr>
        <w:tabs>
          <w:tab w:val="left" w:pos="2535"/>
        </w:tabs>
        <w:spacing w:after="0" w:line="240" w:lineRule="auto"/>
        <w:jc w:val="both"/>
        <w:rPr>
          <w:rFonts w:ascii="Times New Roman" w:hAnsi="Times New Roman" w:cs="Times New Roman"/>
          <w:sz w:val="24"/>
        </w:rPr>
      </w:pPr>
      <w:r w:rsidRPr="00311828">
        <w:rPr>
          <w:rFonts w:ascii="Times New Roman" w:hAnsi="Times New Roman" w:cs="Times New Roman"/>
          <w:sz w:val="24"/>
        </w:rPr>
        <w:t xml:space="preserve">The </w:t>
      </w:r>
      <w:r w:rsidRPr="00311828">
        <w:rPr>
          <w:rFonts w:ascii="Times New Roman" w:hAnsi="Times New Roman" w:cs="Times New Roman"/>
          <w:b/>
          <w:sz w:val="24"/>
        </w:rPr>
        <w:t>Consumer Prices Index</w:t>
      </w:r>
      <w:r w:rsidRPr="00311828">
        <w:rPr>
          <w:rFonts w:ascii="Times New Roman" w:hAnsi="Times New Roman" w:cs="Times New Roman"/>
          <w:sz w:val="24"/>
        </w:rPr>
        <w:t xml:space="preserve"> (CPI) fell by 0.1% in the year to September 2015, compared to no</w:t>
      </w:r>
      <w:r>
        <w:rPr>
          <w:rFonts w:ascii="Times New Roman" w:hAnsi="Times New Roman" w:cs="Times New Roman"/>
          <w:sz w:val="24"/>
        </w:rPr>
        <w:t xml:space="preserve"> </w:t>
      </w:r>
      <w:r w:rsidRPr="00311828">
        <w:rPr>
          <w:rFonts w:ascii="Times New Roman" w:hAnsi="Times New Roman" w:cs="Times New Roman"/>
          <w:sz w:val="24"/>
        </w:rPr>
        <w:t>change (0.0%) in the year to August 2015.</w:t>
      </w:r>
      <w:r>
        <w:rPr>
          <w:rFonts w:ascii="Times New Roman" w:hAnsi="Times New Roman" w:cs="Times New Roman"/>
          <w:sz w:val="24"/>
        </w:rPr>
        <w:t xml:space="preserve"> </w:t>
      </w:r>
      <w:r w:rsidRPr="00311828">
        <w:rPr>
          <w:rFonts w:ascii="Times New Roman" w:hAnsi="Times New Roman" w:cs="Times New Roman"/>
          <w:sz w:val="24"/>
        </w:rPr>
        <w:t>A smaller than usual rise in clothing prices and falling motor fuel prices were the main</w:t>
      </w:r>
      <w:r>
        <w:rPr>
          <w:rFonts w:ascii="Times New Roman" w:hAnsi="Times New Roman" w:cs="Times New Roman"/>
          <w:sz w:val="24"/>
        </w:rPr>
        <w:t xml:space="preserve"> </w:t>
      </w:r>
      <w:r w:rsidRPr="00311828">
        <w:rPr>
          <w:rFonts w:ascii="Times New Roman" w:hAnsi="Times New Roman" w:cs="Times New Roman"/>
          <w:sz w:val="24"/>
        </w:rPr>
        <w:t>contributors to the fall in the rate.</w:t>
      </w:r>
      <w:r>
        <w:rPr>
          <w:rFonts w:ascii="Times New Roman" w:hAnsi="Times New Roman" w:cs="Times New Roman"/>
          <w:sz w:val="24"/>
        </w:rPr>
        <w:t xml:space="preserve"> </w:t>
      </w:r>
      <w:r w:rsidRPr="00311828">
        <w:rPr>
          <w:rFonts w:ascii="Times New Roman" w:hAnsi="Times New Roman" w:cs="Times New Roman"/>
          <w:sz w:val="24"/>
        </w:rPr>
        <w:t>The rate of inflation has been at or around 0.0% for most of 2015.</w:t>
      </w:r>
      <w:r w:rsidRPr="00311828">
        <w:rPr>
          <w:rFonts w:ascii="Times New Roman" w:hAnsi="Times New Roman" w:cs="Times New Roman"/>
          <w:sz w:val="24"/>
        </w:rPr>
        <w:cr/>
      </w:r>
    </w:p>
    <w:p w:rsidR="00460499" w:rsidRDefault="00460499" w:rsidP="00311828">
      <w:pPr>
        <w:tabs>
          <w:tab w:val="left" w:pos="2535"/>
        </w:tabs>
        <w:spacing w:after="0" w:line="240" w:lineRule="auto"/>
        <w:jc w:val="both"/>
        <w:rPr>
          <w:rFonts w:ascii="Times New Roman" w:hAnsi="Times New Roman" w:cs="Times New Roman"/>
          <w:sz w:val="24"/>
        </w:rPr>
      </w:pPr>
      <w:r w:rsidRPr="00460499">
        <w:rPr>
          <w:rFonts w:ascii="Times New Roman" w:hAnsi="Times New Roman" w:cs="Times New Roman"/>
          <w:sz w:val="24"/>
        </w:rPr>
        <w:t xml:space="preserve">The </w:t>
      </w:r>
      <w:r w:rsidRPr="00460499">
        <w:rPr>
          <w:rFonts w:ascii="Times New Roman" w:hAnsi="Times New Roman" w:cs="Times New Roman"/>
          <w:b/>
          <w:sz w:val="24"/>
        </w:rPr>
        <w:t>unemployment rate</w:t>
      </w:r>
      <w:r w:rsidRPr="00460499">
        <w:rPr>
          <w:rFonts w:ascii="Times New Roman" w:hAnsi="Times New Roman" w:cs="Times New Roman"/>
          <w:sz w:val="24"/>
        </w:rPr>
        <w:t xml:space="preserve"> fell to 5.4%, lower than for March to May 2015 (5.6%) and for a year earlier (6.0%). It has not been lower since March to May 2008.</w:t>
      </w:r>
      <w:r>
        <w:rPr>
          <w:rFonts w:ascii="Times New Roman" w:hAnsi="Times New Roman" w:cs="Times New Roman"/>
          <w:sz w:val="24"/>
        </w:rPr>
        <w:t xml:space="preserve"> </w:t>
      </w:r>
      <w:r w:rsidRPr="00460499">
        <w:rPr>
          <w:rFonts w:ascii="Times New Roman" w:hAnsi="Times New Roman" w:cs="Times New Roman"/>
          <w:sz w:val="24"/>
        </w:rPr>
        <w:t>There were 31.12 million people in work, 140,000 more than for March to May 2015 and 359,000 more than for a year earlier.</w:t>
      </w:r>
    </w:p>
    <w:p w:rsidR="0049103D" w:rsidRDefault="0049103D" w:rsidP="00311828">
      <w:pPr>
        <w:tabs>
          <w:tab w:val="left" w:pos="2535"/>
        </w:tabs>
        <w:spacing w:after="0" w:line="240" w:lineRule="auto"/>
        <w:jc w:val="both"/>
        <w:rPr>
          <w:rFonts w:ascii="Times New Roman" w:hAnsi="Times New Roman" w:cs="Times New Roman"/>
          <w:sz w:val="24"/>
        </w:rPr>
      </w:pPr>
    </w:p>
    <w:p w:rsidR="0049103D" w:rsidRDefault="0049103D" w:rsidP="0049103D">
      <w:pPr>
        <w:tabs>
          <w:tab w:val="left" w:pos="2535"/>
        </w:tabs>
        <w:spacing w:after="0" w:line="240" w:lineRule="auto"/>
        <w:jc w:val="both"/>
        <w:rPr>
          <w:rFonts w:ascii="Times New Roman" w:hAnsi="Times New Roman" w:cs="Times New Roman"/>
          <w:sz w:val="24"/>
        </w:rPr>
      </w:pPr>
      <w:proofErr w:type="gramStart"/>
      <w:r w:rsidRPr="0049103D">
        <w:rPr>
          <w:rFonts w:ascii="Times New Roman" w:hAnsi="Times New Roman" w:cs="Times New Roman"/>
          <w:b/>
          <w:sz w:val="24"/>
        </w:rPr>
        <w:t>Exports of goods</w:t>
      </w:r>
      <w:r w:rsidRPr="0049103D">
        <w:rPr>
          <w:rFonts w:ascii="Times New Roman" w:hAnsi="Times New Roman" w:cs="Times New Roman"/>
          <w:sz w:val="24"/>
        </w:rPr>
        <w:t xml:space="preserve"> increased by £0.8 billion to £23.6 billion in August 2015.</w:t>
      </w:r>
      <w:proofErr w:type="gramEnd"/>
      <w:r w:rsidRPr="0049103D">
        <w:rPr>
          <w:rFonts w:ascii="Times New Roman" w:hAnsi="Times New Roman" w:cs="Times New Roman"/>
          <w:sz w:val="24"/>
        </w:rPr>
        <w:t xml:space="preserve"> This is attributed to</w:t>
      </w:r>
      <w:r>
        <w:rPr>
          <w:rFonts w:ascii="Times New Roman" w:hAnsi="Times New Roman" w:cs="Times New Roman"/>
          <w:sz w:val="24"/>
        </w:rPr>
        <w:t xml:space="preserve"> </w:t>
      </w:r>
      <w:r w:rsidRPr="0049103D">
        <w:rPr>
          <w:rFonts w:ascii="Times New Roman" w:hAnsi="Times New Roman" w:cs="Times New Roman"/>
          <w:sz w:val="24"/>
        </w:rPr>
        <w:t>an increase in cars which increased by £0.6 billion to a record high of £2.4 billion and chemicals</w:t>
      </w:r>
      <w:r>
        <w:rPr>
          <w:rFonts w:ascii="Times New Roman" w:hAnsi="Times New Roman" w:cs="Times New Roman"/>
          <w:sz w:val="24"/>
        </w:rPr>
        <w:t xml:space="preserve"> </w:t>
      </w:r>
      <w:r w:rsidRPr="0049103D">
        <w:rPr>
          <w:rFonts w:ascii="Times New Roman" w:hAnsi="Times New Roman" w:cs="Times New Roman"/>
          <w:sz w:val="24"/>
        </w:rPr>
        <w:t xml:space="preserve">which increased by £0.5 billion. </w:t>
      </w:r>
      <w:proofErr w:type="gramStart"/>
      <w:r w:rsidRPr="0049103D">
        <w:rPr>
          <w:rFonts w:ascii="Times New Roman" w:hAnsi="Times New Roman" w:cs="Times New Roman"/>
          <w:b/>
          <w:sz w:val="24"/>
        </w:rPr>
        <w:t>Imports of goods</w:t>
      </w:r>
      <w:r w:rsidRPr="0049103D">
        <w:rPr>
          <w:rFonts w:ascii="Times New Roman" w:hAnsi="Times New Roman" w:cs="Times New Roman"/>
          <w:sz w:val="24"/>
        </w:rPr>
        <w:t xml:space="preserve"> decreased by £0.3 billion to £34.7 billion over</w:t>
      </w:r>
      <w:r>
        <w:rPr>
          <w:rFonts w:ascii="Times New Roman" w:hAnsi="Times New Roman" w:cs="Times New Roman"/>
          <w:sz w:val="24"/>
        </w:rPr>
        <w:t xml:space="preserve"> </w:t>
      </w:r>
      <w:r w:rsidRPr="0049103D">
        <w:rPr>
          <w:rFonts w:ascii="Times New Roman" w:hAnsi="Times New Roman" w:cs="Times New Roman"/>
          <w:sz w:val="24"/>
        </w:rPr>
        <w:t>the same period.</w:t>
      </w:r>
      <w:proofErr w:type="gramEnd"/>
      <w:r>
        <w:rPr>
          <w:rFonts w:ascii="Times New Roman" w:hAnsi="Times New Roman" w:cs="Times New Roman"/>
          <w:sz w:val="24"/>
        </w:rPr>
        <w:t xml:space="preserve"> </w:t>
      </w:r>
      <w:r w:rsidRPr="0049103D">
        <w:rPr>
          <w:rFonts w:ascii="Times New Roman" w:hAnsi="Times New Roman" w:cs="Times New Roman"/>
          <w:sz w:val="24"/>
        </w:rPr>
        <w:t xml:space="preserve">The </w:t>
      </w:r>
      <w:r w:rsidRPr="0049103D">
        <w:rPr>
          <w:rFonts w:ascii="Times New Roman" w:hAnsi="Times New Roman" w:cs="Times New Roman"/>
          <w:b/>
          <w:sz w:val="24"/>
        </w:rPr>
        <w:t>UK’s deficit on trade in goods and services</w:t>
      </w:r>
      <w:r w:rsidRPr="0049103D">
        <w:rPr>
          <w:rFonts w:ascii="Times New Roman" w:hAnsi="Times New Roman" w:cs="Times New Roman"/>
          <w:sz w:val="24"/>
        </w:rPr>
        <w:t xml:space="preserve"> was estimated to have been £3.3 billion in</w:t>
      </w:r>
      <w:r>
        <w:rPr>
          <w:rFonts w:ascii="Times New Roman" w:hAnsi="Times New Roman" w:cs="Times New Roman"/>
          <w:sz w:val="24"/>
        </w:rPr>
        <w:t xml:space="preserve"> </w:t>
      </w:r>
      <w:r w:rsidRPr="0049103D">
        <w:rPr>
          <w:rFonts w:ascii="Times New Roman" w:hAnsi="Times New Roman" w:cs="Times New Roman"/>
          <w:sz w:val="24"/>
        </w:rPr>
        <w:t>August 2015, a narrowing of £1.2 billion from July 2015. This narrowing of £1.2 billion is</w:t>
      </w:r>
      <w:r>
        <w:rPr>
          <w:rFonts w:ascii="Times New Roman" w:hAnsi="Times New Roman" w:cs="Times New Roman"/>
          <w:sz w:val="24"/>
        </w:rPr>
        <w:t xml:space="preserve"> </w:t>
      </w:r>
      <w:r w:rsidRPr="0049103D">
        <w:rPr>
          <w:rFonts w:ascii="Times New Roman" w:hAnsi="Times New Roman" w:cs="Times New Roman"/>
          <w:sz w:val="24"/>
        </w:rPr>
        <w:t>attributed to trade in goods, where the deficit has decreased from £12.2 billion in July 2015, to</w:t>
      </w:r>
      <w:r>
        <w:rPr>
          <w:rFonts w:ascii="Times New Roman" w:hAnsi="Times New Roman" w:cs="Times New Roman"/>
          <w:sz w:val="24"/>
        </w:rPr>
        <w:t xml:space="preserve"> </w:t>
      </w:r>
      <w:r w:rsidRPr="0049103D">
        <w:rPr>
          <w:rFonts w:ascii="Times New Roman" w:hAnsi="Times New Roman" w:cs="Times New Roman"/>
          <w:sz w:val="24"/>
        </w:rPr>
        <w:t>£11.1 billion in August 2015.</w:t>
      </w:r>
      <w:r w:rsidRPr="0049103D">
        <w:rPr>
          <w:rFonts w:ascii="Times New Roman" w:hAnsi="Times New Roman" w:cs="Times New Roman"/>
          <w:sz w:val="24"/>
        </w:rPr>
        <w:cr/>
      </w:r>
    </w:p>
    <w:p w:rsidR="000740DA" w:rsidRPr="000740DA" w:rsidRDefault="000740DA" w:rsidP="000740DA">
      <w:pPr>
        <w:tabs>
          <w:tab w:val="left" w:pos="2535"/>
        </w:tabs>
        <w:spacing w:after="0" w:line="240" w:lineRule="auto"/>
        <w:jc w:val="both"/>
        <w:rPr>
          <w:rFonts w:ascii="Times New Roman" w:hAnsi="Times New Roman" w:cs="Times New Roman"/>
          <w:sz w:val="24"/>
        </w:rPr>
      </w:pPr>
      <w:r w:rsidRPr="000740DA">
        <w:rPr>
          <w:rFonts w:ascii="Times New Roman" w:hAnsi="Times New Roman" w:cs="Times New Roman"/>
          <w:sz w:val="24"/>
        </w:rPr>
        <w:t xml:space="preserve">The </w:t>
      </w:r>
      <w:r w:rsidRPr="000740DA">
        <w:rPr>
          <w:rFonts w:ascii="Times New Roman" w:hAnsi="Times New Roman" w:cs="Times New Roman"/>
          <w:b/>
          <w:sz w:val="24"/>
        </w:rPr>
        <w:t>Index of Services</w:t>
      </w:r>
      <w:r w:rsidRPr="000740DA">
        <w:rPr>
          <w:rFonts w:ascii="Times New Roman" w:hAnsi="Times New Roman" w:cs="Times New Roman"/>
          <w:sz w:val="24"/>
        </w:rPr>
        <w:t xml:space="preserve"> is estimated to have increased by 2.8% in August 2015 compared with</w:t>
      </w:r>
    </w:p>
    <w:p w:rsidR="000740DA" w:rsidRDefault="000740DA" w:rsidP="000740DA">
      <w:pPr>
        <w:tabs>
          <w:tab w:val="left" w:pos="2535"/>
        </w:tabs>
        <w:spacing w:after="0" w:line="240" w:lineRule="auto"/>
        <w:jc w:val="both"/>
        <w:rPr>
          <w:rFonts w:ascii="Times New Roman" w:hAnsi="Times New Roman" w:cs="Times New Roman"/>
          <w:sz w:val="24"/>
        </w:rPr>
      </w:pPr>
      <w:r w:rsidRPr="000740DA">
        <w:rPr>
          <w:rFonts w:ascii="Times New Roman" w:hAnsi="Times New Roman" w:cs="Times New Roman"/>
          <w:sz w:val="24"/>
        </w:rPr>
        <w:t>August 2014. All of the 4 main components of the services industries increased in the most</w:t>
      </w:r>
      <w:r>
        <w:rPr>
          <w:rFonts w:ascii="Times New Roman" w:hAnsi="Times New Roman" w:cs="Times New Roman"/>
          <w:sz w:val="24"/>
        </w:rPr>
        <w:t xml:space="preserve"> </w:t>
      </w:r>
      <w:r w:rsidRPr="000740DA">
        <w:rPr>
          <w:rFonts w:ascii="Times New Roman" w:hAnsi="Times New Roman" w:cs="Times New Roman"/>
          <w:sz w:val="24"/>
        </w:rPr>
        <w:t>recent month compared with the same month a year ago.</w:t>
      </w:r>
      <w:r>
        <w:rPr>
          <w:rFonts w:ascii="Times New Roman" w:hAnsi="Times New Roman" w:cs="Times New Roman"/>
          <w:sz w:val="24"/>
        </w:rPr>
        <w:t xml:space="preserve"> </w:t>
      </w:r>
      <w:r w:rsidRPr="000740DA">
        <w:rPr>
          <w:rFonts w:ascii="Times New Roman" w:hAnsi="Times New Roman" w:cs="Times New Roman"/>
          <w:sz w:val="24"/>
        </w:rPr>
        <w:t>The largest contributions came from: business services and finance, which contributed 1.4</w:t>
      </w:r>
      <w:r>
        <w:rPr>
          <w:rFonts w:ascii="Times New Roman" w:hAnsi="Times New Roman" w:cs="Times New Roman"/>
          <w:sz w:val="24"/>
        </w:rPr>
        <w:t xml:space="preserve"> </w:t>
      </w:r>
      <w:r w:rsidRPr="000740DA">
        <w:rPr>
          <w:rFonts w:ascii="Times New Roman" w:hAnsi="Times New Roman" w:cs="Times New Roman"/>
          <w:sz w:val="24"/>
        </w:rPr>
        <w:t>percentage points to total growth; and distribution, hotels and restaurants, which contributed 0.7</w:t>
      </w:r>
      <w:r>
        <w:rPr>
          <w:rFonts w:ascii="Times New Roman" w:hAnsi="Times New Roman" w:cs="Times New Roman"/>
          <w:sz w:val="24"/>
        </w:rPr>
        <w:t xml:space="preserve"> </w:t>
      </w:r>
      <w:r w:rsidRPr="000740DA">
        <w:rPr>
          <w:rFonts w:ascii="Times New Roman" w:hAnsi="Times New Roman" w:cs="Times New Roman"/>
          <w:sz w:val="24"/>
        </w:rPr>
        <w:t>percentage points to total growth.</w:t>
      </w:r>
      <w:r>
        <w:rPr>
          <w:rFonts w:ascii="Times New Roman" w:hAnsi="Times New Roman" w:cs="Times New Roman"/>
          <w:sz w:val="24"/>
        </w:rPr>
        <w:t xml:space="preserve"> </w:t>
      </w:r>
      <w:r w:rsidRPr="000740DA">
        <w:rPr>
          <w:rFonts w:ascii="Times New Roman" w:hAnsi="Times New Roman" w:cs="Times New Roman"/>
          <w:sz w:val="24"/>
        </w:rPr>
        <w:t>The latest Index of Services estimates show that output was flat between July 2015 and August</w:t>
      </w:r>
      <w:r>
        <w:rPr>
          <w:rFonts w:ascii="Times New Roman" w:hAnsi="Times New Roman" w:cs="Times New Roman"/>
          <w:sz w:val="24"/>
        </w:rPr>
        <w:t xml:space="preserve"> </w:t>
      </w:r>
      <w:r w:rsidRPr="000740DA">
        <w:rPr>
          <w:rFonts w:ascii="Times New Roman" w:hAnsi="Times New Roman" w:cs="Times New Roman"/>
          <w:sz w:val="24"/>
        </w:rPr>
        <w:t>2015, following an increase of 0.2% between June 2015 and July 2015.</w:t>
      </w:r>
      <w:r w:rsidRPr="000740DA">
        <w:rPr>
          <w:rFonts w:ascii="Times New Roman" w:hAnsi="Times New Roman" w:cs="Times New Roman"/>
          <w:sz w:val="24"/>
        </w:rPr>
        <w:cr/>
      </w:r>
    </w:p>
    <w:p w:rsidR="00E37A56" w:rsidRDefault="00E37A56" w:rsidP="000740DA">
      <w:pPr>
        <w:tabs>
          <w:tab w:val="left" w:pos="2535"/>
        </w:tabs>
        <w:spacing w:after="0" w:line="240" w:lineRule="auto"/>
        <w:jc w:val="both"/>
        <w:rPr>
          <w:rFonts w:ascii="Times New Roman" w:hAnsi="Times New Roman" w:cs="Times New Roman"/>
          <w:sz w:val="24"/>
        </w:rPr>
      </w:pPr>
      <w:r w:rsidRPr="00E37A56">
        <w:rPr>
          <w:rFonts w:ascii="Times New Roman" w:hAnsi="Times New Roman" w:cs="Times New Roman"/>
          <w:sz w:val="24"/>
        </w:rPr>
        <w:t xml:space="preserve">The </w:t>
      </w:r>
      <w:r w:rsidRPr="00E37A56">
        <w:rPr>
          <w:rFonts w:ascii="Times New Roman" w:hAnsi="Times New Roman" w:cs="Times New Roman"/>
          <w:b/>
          <w:sz w:val="24"/>
        </w:rPr>
        <w:t>Bank of England’s Monetary Policy Committee</w:t>
      </w:r>
      <w:r w:rsidRPr="00E37A56">
        <w:rPr>
          <w:rFonts w:ascii="Times New Roman" w:hAnsi="Times New Roman" w:cs="Times New Roman"/>
          <w:sz w:val="24"/>
        </w:rPr>
        <w:t xml:space="preserve"> (MPC) sets monetary policy in order to meet the 2% inflation target and in a way that helps to sustain growth and employment.  At its meeting ending on </w:t>
      </w:r>
      <w:r>
        <w:rPr>
          <w:rFonts w:ascii="Times New Roman" w:hAnsi="Times New Roman" w:cs="Times New Roman"/>
          <w:sz w:val="24"/>
        </w:rPr>
        <w:t>October 6, 2015</w:t>
      </w:r>
      <w:r w:rsidRPr="00E37A56">
        <w:rPr>
          <w:rFonts w:ascii="Times New Roman" w:hAnsi="Times New Roman" w:cs="Times New Roman"/>
          <w:sz w:val="24"/>
        </w:rPr>
        <w:t>, the MPC voted by a majority of 8-1 to maintain Bank Rate at 0.5%.  The Committee voted unanimously to maintain the stock of purchased assets financed by the issuance of central bank reserves at £375 billion.</w:t>
      </w:r>
    </w:p>
    <w:p w:rsidR="00460499" w:rsidRDefault="00460499" w:rsidP="00311828">
      <w:pPr>
        <w:tabs>
          <w:tab w:val="left" w:pos="2535"/>
        </w:tabs>
        <w:spacing w:after="0" w:line="240" w:lineRule="auto"/>
        <w:jc w:val="both"/>
        <w:rPr>
          <w:rFonts w:ascii="Times New Roman" w:hAnsi="Times New Roman" w:cs="Times New Roman"/>
          <w:sz w:val="24"/>
        </w:rPr>
      </w:pPr>
    </w:p>
    <w:p w:rsidR="00890D6E" w:rsidRDefault="00890D6E" w:rsidP="00890D6E">
      <w:pPr>
        <w:tabs>
          <w:tab w:val="left" w:pos="2535"/>
        </w:tabs>
        <w:spacing w:after="0" w:line="240" w:lineRule="auto"/>
        <w:jc w:val="center"/>
        <w:rPr>
          <w:rFonts w:ascii="Times New Roman" w:hAnsi="Times New Roman" w:cs="Times New Roman"/>
          <w:b/>
          <w:sz w:val="24"/>
          <w:szCs w:val="24"/>
          <w:u w:val="single"/>
          <w:lang w:val="en-US"/>
        </w:rPr>
      </w:pPr>
      <w:r w:rsidRPr="0087280A">
        <w:rPr>
          <w:rFonts w:ascii="Times New Roman" w:hAnsi="Times New Roman" w:cs="Times New Roman"/>
          <w:b/>
          <w:sz w:val="24"/>
          <w:szCs w:val="24"/>
          <w:u w:val="single"/>
          <w:lang w:val="en-US"/>
        </w:rPr>
        <w:lastRenderedPageBreak/>
        <w:t>UK-World Trade Review (in £million)</w:t>
      </w:r>
      <w:r>
        <w:rPr>
          <w:rFonts w:ascii="Times New Roman" w:hAnsi="Times New Roman" w:cs="Times New Roman"/>
          <w:b/>
          <w:sz w:val="24"/>
          <w:szCs w:val="24"/>
          <w:u w:val="single"/>
          <w:lang w:val="en-US"/>
        </w:rPr>
        <w:t xml:space="preserve"> </w:t>
      </w:r>
    </w:p>
    <w:p w:rsidR="00890D6E" w:rsidRDefault="00890D6E" w:rsidP="00890D6E">
      <w:pPr>
        <w:tabs>
          <w:tab w:val="left" w:pos="2535"/>
        </w:tabs>
        <w:spacing w:after="0" w:line="240" w:lineRule="auto"/>
        <w:jc w:val="center"/>
        <w:rPr>
          <w:rFonts w:ascii="Times New Roman" w:hAnsi="Times New Roman" w:cs="Times New Roman"/>
          <w:b/>
          <w:sz w:val="24"/>
          <w:szCs w:val="24"/>
          <w:u w:val="single"/>
          <w:lang w:val="en-US"/>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026"/>
        <w:gridCol w:w="1152"/>
        <w:gridCol w:w="1152"/>
        <w:gridCol w:w="1152"/>
        <w:gridCol w:w="1152"/>
        <w:gridCol w:w="1152"/>
        <w:gridCol w:w="1152"/>
      </w:tblGrid>
      <w:tr w:rsidR="00890D6E" w:rsidRPr="00364300" w:rsidTr="00BB51F6">
        <w:trPr>
          <w:cantSplit/>
          <w:trHeight w:val="179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Year</w:t>
            </w:r>
          </w:p>
        </w:tc>
        <w:tc>
          <w:tcPr>
            <w:tcW w:w="1026"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 xml:space="preserve">UK Exports to </w:t>
            </w:r>
            <w:r>
              <w:rPr>
                <w:rFonts w:ascii="Times New Roman" w:hAnsi="Times New Roman" w:cs="Times New Roman"/>
                <w:sz w:val="24"/>
                <w:szCs w:val="24"/>
              </w:rPr>
              <w:t>the rest of the world</w:t>
            </w:r>
          </w:p>
        </w:tc>
        <w:tc>
          <w:tcPr>
            <w:tcW w:w="1152"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from Jan-August 2014</w:t>
            </w:r>
          </w:p>
        </w:tc>
        <w:tc>
          <w:tcPr>
            <w:tcW w:w="1152"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 xml:space="preserve">UK Imports from </w:t>
            </w:r>
            <w:r>
              <w:rPr>
                <w:rFonts w:ascii="Times New Roman" w:hAnsi="Times New Roman" w:cs="Times New Roman"/>
                <w:sz w:val="24"/>
                <w:szCs w:val="24"/>
              </w:rPr>
              <w:t>the rest of the world</w:t>
            </w:r>
          </w:p>
        </w:tc>
        <w:tc>
          <w:tcPr>
            <w:tcW w:w="1152"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from Jan – August 2014</w:t>
            </w:r>
          </w:p>
        </w:tc>
        <w:tc>
          <w:tcPr>
            <w:tcW w:w="1152"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Total</w:t>
            </w:r>
          </w:p>
        </w:tc>
        <w:tc>
          <w:tcPr>
            <w:tcW w:w="1152"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from Jan- August 2014</w:t>
            </w:r>
          </w:p>
        </w:tc>
        <w:tc>
          <w:tcPr>
            <w:tcW w:w="1152" w:type="dxa"/>
            <w:tcBorders>
              <w:top w:val="single" w:sz="4" w:space="0" w:color="auto"/>
              <w:left w:val="single" w:sz="4" w:space="0" w:color="auto"/>
              <w:bottom w:val="single" w:sz="4" w:space="0" w:color="auto"/>
              <w:right w:val="single" w:sz="4" w:space="0" w:color="auto"/>
            </w:tcBorders>
          </w:tcPr>
          <w:p w:rsidR="00890D6E" w:rsidRDefault="00890D6E" w:rsidP="00BB51F6">
            <w:pPr>
              <w:jc w:val="center"/>
              <w:rPr>
                <w:rFonts w:ascii="Times New Roman" w:hAnsi="Times New Roman" w:cs="Times New Roman"/>
                <w:iCs/>
                <w:sz w:val="24"/>
                <w:szCs w:val="24"/>
              </w:rPr>
            </w:pPr>
          </w:p>
          <w:p w:rsidR="00890D6E" w:rsidRPr="00364300" w:rsidRDefault="00890D6E" w:rsidP="00BB51F6">
            <w:pPr>
              <w:jc w:val="center"/>
              <w:rPr>
                <w:rFonts w:ascii="Times New Roman" w:hAnsi="Times New Roman" w:cs="Times New Roman"/>
                <w:iCs/>
                <w:sz w:val="24"/>
                <w:szCs w:val="24"/>
              </w:rPr>
            </w:pPr>
            <w:r>
              <w:rPr>
                <w:rFonts w:ascii="Times New Roman" w:hAnsi="Times New Roman" w:cs="Times New Roman"/>
                <w:iCs/>
                <w:sz w:val="24"/>
                <w:szCs w:val="24"/>
              </w:rPr>
              <w:t>UK’s Balance of Trade</w:t>
            </w:r>
          </w:p>
        </w:tc>
      </w:tr>
      <w:tr w:rsidR="00890D6E" w:rsidRPr="00364300" w:rsidTr="00BB51F6">
        <w:trPr>
          <w:cantSplit/>
          <w:trHeight w:val="340"/>
          <w:jc w:val="center"/>
        </w:trPr>
        <w:tc>
          <w:tcPr>
            <w:tcW w:w="1276" w:type="dxa"/>
            <w:tcBorders>
              <w:top w:val="single" w:sz="4" w:space="0" w:color="auto"/>
              <w:left w:val="single" w:sz="4" w:space="0" w:color="auto"/>
              <w:bottom w:val="single" w:sz="4" w:space="0" w:color="auto"/>
              <w:right w:val="single" w:sz="4" w:space="0" w:color="auto"/>
            </w:tcBorders>
            <w:vAlign w:val="center"/>
          </w:tcPr>
          <w:p w:rsidR="00890D6E" w:rsidRDefault="00890D6E" w:rsidP="00BB51F6">
            <w:pPr>
              <w:jc w:val="center"/>
              <w:rPr>
                <w:rFonts w:ascii="Times New Roman" w:hAnsi="Times New Roman" w:cs="Times New Roman"/>
                <w:bCs/>
                <w:sz w:val="24"/>
                <w:szCs w:val="24"/>
              </w:rPr>
            </w:pPr>
            <w:r>
              <w:rPr>
                <w:rFonts w:ascii="Times New Roman" w:hAnsi="Times New Roman" w:cs="Times New Roman"/>
                <w:bCs/>
                <w:sz w:val="24"/>
                <w:szCs w:val="24"/>
              </w:rPr>
              <w:t>Jan–August 2015</w:t>
            </w:r>
          </w:p>
        </w:tc>
        <w:tc>
          <w:tcPr>
            <w:tcW w:w="1026" w:type="dxa"/>
            <w:tcBorders>
              <w:top w:val="single" w:sz="4" w:space="0" w:color="auto"/>
              <w:left w:val="single" w:sz="4" w:space="0" w:color="auto"/>
              <w:bottom w:val="single" w:sz="4" w:space="0" w:color="auto"/>
              <w:right w:val="single" w:sz="4" w:space="0" w:color="auto"/>
            </w:tcBorders>
            <w:vAlign w:val="center"/>
          </w:tcPr>
          <w:p w:rsidR="00890D6E" w:rsidRPr="00461CBD" w:rsidRDefault="00890D6E" w:rsidP="00BB51F6">
            <w:pPr>
              <w:jc w:val="center"/>
              <w:rPr>
                <w:rFonts w:ascii="Times New Roman" w:hAnsi="Times New Roman" w:cs="Times New Roman"/>
                <w:bCs/>
                <w:sz w:val="24"/>
                <w:szCs w:val="24"/>
              </w:rPr>
            </w:pPr>
            <w:r>
              <w:rPr>
                <w:rFonts w:ascii="Times New Roman" w:hAnsi="Times New Roman" w:cs="Times New Roman"/>
                <w:bCs/>
                <w:sz w:val="24"/>
                <w:szCs w:val="24"/>
              </w:rPr>
              <w:t>201085</w:t>
            </w:r>
          </w:p>
        </w:tc>
        <w:tc>
          <w:tcPr>
            <w:tcW w:w="1152" w:type="dxa"/>
            <w:tcBorders>
              <w:top w:val="single" w:sz="4" w:space="0" w:color="auto"/>
              <w:left w:val="single" w:sz="4" w:space="0" w:color="auto"/>
              <w:bottom w:val="single" w:sz="4" w:space="0" w:color="auto"/>
              <w:right w:val="single" w:sz="4" w:space="0" w:color="auto"/>
            </w:tcBorders>
            <w:vAlign w:val="center"/>
          </w:tcPr>
          <w:p w:rsidR="00890D6E" w:rsidRPr="00461CBD" w:rsidRDefault="00890D6E" w:rsidP="00BB51F6">
            <w:pPr>
              <w:jc w:val="center"/>
              <w:rPr>
                <w:rFonts w:ascii="Times New Roman" w:hAnsi="Times New Roman" w:cs="Times New Roman"/>
                <w:bCs/>
                <w:sz w:val="24"/>
                <w:szCs w:val="24"/>
              </w:rPr>
            </w:pPr>
            <w:r>
              <w:rPr>
                <w:rFonts w:ascii="Times New Roman" w:hAnsi="Times New Roman" w:cs="Times New Roman"/>
                <w:bCs/>
                <w:sz w:val="24"/>
                <w:szCs w:val="24"/>
              </w:rPr>
              <w:t>-0.71</w:t>
            </w:r>
          </w:p>
        </w:tc>
        <w:tc>
          <w:tcPr>
            <w:tcW w:w="1152" w:type="dxa"/>
            <w:tcBorders>
              <w:top w:val="single" w:sz="4" w:space="0" w:color="auto"/>
              <w:left w:val="single" w:sz="4" w:space="0" w:color="auto"/>
              <w:bottom w:val="single" w:sz="4" w:space="0" w:color="auto"/>
              <w:right w:val="single" w:sz="4" w:space="0" w:color="auto"/>
            </w:tcBorders>
            <w:vAlign w:val="center"/>
          </w:tcPr>
          <w:p w:rsidR="00890D6E" w:rsidRPr="00461CBD" w:rsidRDefault="00890D6E" w:rsidP="00BB51F6">
            <w:pPr>
              <w:jc w:val="center"/>
              <w:rPr>
                <w:rFonts w:ascii="Times New Roman" w:hAnsi="Times New Roman" w:cs="Times New Roman"/>
                <w:bCs/>
                <w:sz w:val="24"/>
                <w:szCs w:val="24"/>
              </w:rPr>
            </w:pPr>
            <w:r>
              <w:rPr>
                <w:rFonts w:ascii="Times New Roman" w:hAnsi="Times New Roman" w:cs="Times New Roman"/>
                <w:bCs/>
                <w:sz w:val="24"/>
                <w:szCs w:val="24"/>
              </w:rPr>
              <w:t>273033</w:t>
            </w:r>
          </w:p>
        </w:tc>
        <w:tc>
          <w:tcPr>
            <w:tcW w:w="1152" w:type="dxa"/>
            <w:tcBorders>
              <w:top w:val="single" w:sz="4" w:space="0" w:color="auto"/>
              <w:left w:val="single" w:sz="4" w:space="0" w:color="auto"/>
              <w:bottom w:val="single" w:sz="4" w:space="0" w:color="auto"/>
              <w:right w:val="single" w:sz="4" w:space="0" w:color="auto"/>
            </w:tcBorders>
            <w:vAlign w:val="center"/>
          </w:tcPr>
          <w:p w:rsidR="00890D6E" w:rsidRPr="00461CBD" w:rsidRDefault="00890D6E" w:rsidP="00BB51F6">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-1.44</w:t>
            </w:r>
          </w:p>
        </w:tc>
        <w:tc>
          <w:tcPr>
            <w:tcW w:w="1152" w:type="dxa"/>
            <w:tcBorders>
              <w:top w:val="single" w:sz="4" w:space="0" w:color="auto"/>
              <w:left w:val="single" w:sz="4" w:space="0" w:color="auto"/>
              <w:bottom w:val="single" w:sz="4" w:space="0" w:color="auto"/>
              <w:right w:val="single" w:sz="4" w:space="0" w:color="auto"/>
            </w:tcBorders>
            <w:vAlign w:val="center"/>
          </w:tcPr>
          <w:p w:rsidR="00890D6E" w:rsidRPr="00461CBD" w:rsidRDefault="00890D6E" w:rsidP="00BB51F6">
            <w:pPr>
              <w:jc w:val="center"/>
              <w:rPr>
                <w:rFonts w:ascii="Times New Roman" w:hAnsi="Times New Roman" w:cs="Times New Roman"/>
                <w:bCs/>
                <w:sz w:val="24"/>
                <w:szCs w:val="24"/>
              </w:rPr>
            </w:pPr>
            <w:r>
              <w:rPr>
                <w:rFonts w:ascii="Times New Roman" w:hAnsi="Times New Roman" w:cs="Times New Roman"/>
                <w:bCs/>
                <w:sz w:val="24"/>
                <w:szCs w:val="24"/>
              </w:rPr>
              <w:t>474118</w:t>
            </w:r>
          </w:p>
        </w:tc>
        <w:tc>
          <w:tcPr>
            <w:tcW w:w="1152" w:type="dxa"/>
            <w:tcBorders>
              <w:top w:val="single" w:sz="4" w:space="0" w:color="auto"/>
              <w:left w:val="single" w:sz="4" w:space="0" w:color="auto"/>
              <w:bottom w:val="single" w:sz="4" w:space="0" w:color="auto"/>
              <w:right w:val="single" w:sz="4" w:space="0" w:color="auto"/>
            </w:tcBorders>
            <w:vAlign w:val="center"/>
          </w:tcPr>
          <w:p w:rsidR="00890D6E" w:rsidRPr="00461CBD" w:rsidRDefault="00890D6E" w:rsidP="00BB51F6">
            <w:pPr>
              <w:jc w:val="center"/>
              <w:rPr>
                <w:rFonts w:ascii="Times New Roman" w:hAnsi="Times New Roman" w:cs="Times New Roman"/>
                <w:bCs/>
                <w:sz w:val="24"/>
                <w:szCs w:val="24"/>
              </w:rPr>
            </w:pPr>
            <w:r>
              <w:rPr>
                <w:rFonts w:ascii="Times New Roman" w:hAnsi="Times New Roman" w:cs="Times New Roman"/>
                <w:bCs/>
                <w:sz w:val="24"/>
                <w:szCs w:val="24"/>
              </w:rPr>
              <w:t>-1.13</w:t>
            </w:r>
          </w:p>
        </w:tc>
        <w:tc>
          <w:tcPr>
            <w:tcW w:w="1152" w:type="dxa"/>
            <w:tcBorders>
              <w:top w:val="single" w:sz="4" w:space="0" w:color="auto"/>
              <w:left w:val="single" w:sz="4" w:space="0" w:color="auto"/>
              <w:bottom w:val="single" w:sz="4" w:space="0" w:color="auto"/>
              <w:right w:val="single" w:sz="4" w:space="0" w:color="auto"/>
            </w:tcBorders>
            <w:vAlign w:val="center"/>
          </w:tcPr>
          <w:p w:rsidR="00890D6E" w:rsidRDefault="00890D6E" w:rsidP="00BB51F6">
            <w:pPr>
              <w:jc w:val="center"/>
              <w:rPr>
                <w:rFonts w:ascii="Times New Roman" w:hAnsi="Times New Roman" w:cs="Times New Roman"/>
                <w:bCs/>
                <w:sz w:val="24"/>
                <w:szCs w:val="24"/>
              </w:rPr>
            </w:pPr>
            <w:r>
              <w:rPr>
                <w:rFonts w:ascii="Times New Roman" w:hAnsi="Times New Roman" w:cs="Times New Roman"/>
                <w:bCs/>
                <w:sz w:val="24"/>
                <w:szCs w:val="24"/>
              </w:rPr>
              <w:t>-71948</w:t>
            </w:r>
          </w:p>
        </w:tc>
      </w:tr>
    </w:tbl>
    <w:p w:rsidR="00435765" w:rsidRPr="00435765" w:rsidRDefault="00435765" w:rsidP="00311828">
      <w:pPr>
        <w:tabs>
          <w:tab w:val="left" w:pos="2535"/>
        </w:tabs>
        <w:spacing w:after="0" w:line="240" w:lineRule="auto"/>
        <w:jc w:val="both"/>
        <w:rPr>
          <w:rFonts w:ascii="Times New Roman" w:hAnsi="Times New Roman" w:cs="Times New Roman"/>
          <w:sz w:val="24"/>
        </w:rPr>
      </w:pPr>
    </w:p>
    <w:p w:rsidR="00D608A8" w:rsidRDefault="00D608A8" w:rsidP="00311828">
      <w:pPr>
        <w:tabs>
          <w:tab w:val="left" w:pos="2535"/>
        </w:tabs>
        <w:spacing w:after="0" w:line="240" w:lineRule="auto"/>
        <w:jc w:val="both"/>
        <w:rPr>
          <w:rFonts w:ascii="Times New Roman" w:hAnsi="Times New Roman" w:cs="Times New Roman"/>
          <w:b/>
          <w:sz w:val="24"/>
        </w:rPr>
      </w:pPr>
      <w:r w:rsidRPr="00D608A8">
        <w:rPr>
          <w:rFonts w:ascii="Times New Roman" w:hAnsi="Times New Roman" w:cs="Times New Roman"/>
          <w:b/>
          <w:sz w:val="24"/>
        </w:rPr>
        <w:t>UK confirmed as one of the top places in the world to do business</w:t>
      </w:r>
    </w:p>
    <w:p w:rsidR="00D608A8" w:rsidRPr="00D608A8" w:rsidRDefault="00D608A8" w:rsidP="00D608A8">
      <w:pPr>
        <w:tabs>
          <w:tab w:val="left" w:pos="2535"/>
        </w:tabs>
        <w:spacing w:after="0" w:line="240" w:lineRule="auto"/>
        <w:jc w:val="both"/>
        <w:rPr>
          <w:rFonts w:ascii="Times New Roman" w:hAnsi="Times New Roman" w:cs="Times New Roman"/>
          <w:sz w:val="24"/>
        </w:rPr>
      </w:pPr>
      <w:r w:rsidRPr="00D608A8">
        <w:rPr>
          <w:rFonts w:ascii="Times New Roman" w:hAnsi="Times New Roman" w:cs="Times New Roman"/>
          <w:sz w:val="24"/>
        </w:rPr>
        <w:t>The World Bank Ease of Doing Business report released today (27 October 2015) places the UK as the sixth out of 189 countries, ahead of the US, Germany and Japan.</w:t>
      </w:r>
      <w:r>
        <w:rPr>
          <w:rFonts w:ascii="Times New Roman" w:hAnsi="Times New Roman" w:cs="Times New Roman"/>
          <w:sz w:val="24"/>
        </w:rPr>
        <w:t xml:space="preserve"> The UK G</w:t>
      </w:r>
      <w:r w:rsidRPr="00D608A8">
        <w:rPr>
          <w:rFonts w:ascii="Times New Roman" w:hAnsi="Times New Roman" w:cs="Times New Roman"/>
          <w:sz w:val="24"/>
        </w:rPr>
        <w:t>overnment action to improve the ease of doing business includes:</w:t>
      </w:r>
    </w:p>
    <w:p w:rsidR="00D608A8" w:rsidRPr="00D608A8" w:rsidRDefault="00D608A8" w:rsidP="00D608A8">
      <w:pPr>
        <w:tabs>
          <w:tab w:val="left" w:pos="2535"/>
        </w:tabs>
        <w:spacing w:after="0" w:line="240" w:lineRule="auto"/>
        <w:jc w:val="both"/>
        <w:rPr>
          <w:rFonts w:ascii="Times New Roman" w:hAnsi="Times New Roman" w:cs="Times New Roman"/>
          <w:sz w:val="24"/>
        </w:rPr>
      </w:pPr>
    </w:p>
    <w:p w:rsidR="00D608A8" w:rsidRPr="00D608A8" w:rsidRDefault="00D608A8" w:rsidP="00D608A8">
      <w:pPr>
        <w:pStyle w:val="ListParagraph"/>
        <w:numPr>
          <w:ilvl w:val="0"/>
          <w:numId w:val="20"/>
        </w:numPr>
        <w:tabs>
          <w:tab w:val="left" w:pos="2535"/>
        </w:tabs>
        <w:spacing w:after="0" w:line="240" w:lineRule="auto"/>
        <w:jc w:val="both"/>
        <w:rPr>
          <w:rFonts w:ascii="Times New Roman" w:hAnsi="Times New Roman" w:cs="Times New Roman"/>
          <w:sz w:val="24"/>
        </w:rPr>
      </w:pPr>
      <w:r w:rsidRPr="00D608A8">
        <w:rPr>
          <w:rFonts w:ascii="Times New Roman" w:hAnsi="Times New Roman" w:cs="Times New Roman"/>
          <w:sz w:val="24"/>
        </w:rPr>
        <w:t>commitment to cut £10 billion of red tape in order to back British business and put resources to more productive use</w:t>
      </w:r>
    </w:p>
    <w:p w:rsidR="00D608A8" w:rsidRPr="00D608A8" w:rsidRDefault="00D608A8" w:rsidP="00D608A8">
      <w:pPr>
        <w:pStyle w:val="ListParagraph"/>
        <w:numPr>
          <w:ilvl w:val="0"/>
          <w:numId w:val="20"/>
        </w:numPr>
        <w:tabs>
          <w:tab w:val="left" w:pos="2535"/>
        </w:tabs>
        <w:spacing w:after="0" w:line="240" w:lineRule="auto"/>
        <w:jc w:val="both"/>
        <w:rPr>
          <w:rFonts w:ascii="Times New Roman" w:hAnsi="Times New Roman" w:cs="Times New Roman"/>
          <w:sz w:val="24"/>
        </w:rPr>
      </w:pPr>
      <w:r w:rsidRPr="00D608A8">
        <w:rPr>
          <w:rFonts w:ascii="Times New Roman" w:hAnsi="Times New Roman" w:cs="Times New Roman"/>
          <w:sz w:val="24"/>
        </w:rPr>
        <w:t>cutting tax - at 20%, the UK already has the joint lowest corporate tax rate in the G20, but it will be cut further to 18% in 2020, making it the lowest in the G20</w:t>
      </w:r>
    </w:p>
    <w:p w:rsidR="00D608A8" w:rsidRPr="00D608A8" w:rsidRDefault="00D608A8" w:rsidP="00D608A8">
      <w:pPr>
        <w:pStyle w:val="ListParagraph"/>
        <w:numPr>
          <w:ilvl w:val="0"/>
          <w:numId w:val="20"/>
        </w:numPr>
        <w:tabs>
          <w:tab w:val="left" w:pos="2535"/>
        </w:tabs>
        <w:spacing w:after="0" w:line="240" w:lineRule="auto"/>
        <w:jc w:val="both"/>
        <w:rPr>
          <w:rFonts w:ascii="Times New Roman" w:hAnsi="Times New Roman" w:cs="Times New Roman"/>
          <w:sz w:val="24"/>
        </w:rPr>
      </w:pPr>
      <w:r w:rsidRPr="00D608A8">
        <w:rPr>
          <w:rFonts w:ascii="Times New Roman" w:hAnsi="Times New Roman" w:cs="Times New Roman"/>
          <w:sz w:val="24"/>
        </w:rPr>
        <w:t>boosting skills and productivity by raising the quantity and quality of apprenticeships in England to 3 million starts by 2020</w:t>
      </w:r>
    </w:p>
    <w:p w:rsidR="00D608A8" w:rsidRPr="00D608A8" w:rsidRDefault="00D608A8" w:rsidP="00D608A8">
      <w:pPr>
        <w:pStyle w:val="ListParagraph"/>
        <w:numPr>
          <w:ilvl w:val="0"/>
          <w:numId w:val="20"/>
        </w:numPr>
        <w:tabs>
          <w:tab w:val="left" w:pos="2535"/>
        </w:tabs>
        <w:spacing w:after="0" w:line="240" w:lineRule="auto"/>
        <w:jc w:val="both"/>
        <w:rPr>
          <w:rFonts w:ascii="Times New Roman" w:hAnsi="Times New Roman" w:cs="Times New Roman"/>
          <w:sz w:val="24"/>
        </w:rPr>
      </w:pPr>
      <w:r w:rsidRPr="00D608A8">
        <w:rPr>
          <w:rFonts w:ascii="Times New Roman" w:hAnsi="Times New Roman" w:cs="Times New Roman"/>
          <w:sz w:val="24"/>
        </w:rPr>
        <w:t>investing £6.9 billion in UK research infrastructure up to 2021 – improving knowledge, expertise and productivity</w:t>
      </w:r>
    </w:p>
    <w:p w:rsidR="00D608A8" w:rsidRDefault="00D608A8" w:rsidP="00D608A8">
      <w:pPr>
        <w:pStyle w:val="ListParagraph"/>
        <w:numPr>
          <w:ilvl w:val="0"/>
          <w:numId w:val="20"/>
        </w:numPr>
        <w:tabs>
          <w:tab w:val="left" w:pos="2535"/>
        </w:tabs>
        <w:spacing w:after="0" w:line="240" w:lineRule="auto"/>
        <w:jc w:val="both"/>
        <w:rPr>
          <w:rFonts w:ascii="Times New Roman" w:hAnsi="Times New Roman" w:cs="Times New Roman"/>
          <w:sz w:val="24"/>
        </w:rPr>
      </w:pPr>
      <w:r w:rsidRPr="00D608A8">
        <w:rPr>
          <w:rFonts w:ascii="Times New Roman" w:hAnsi="Times New Roman" w:cs="Times New Roman"/>
          <w:sz w:val="24"/>
        </w:rPr>
        <w:t>building stronger trading links with emerging markets, especially China, India and Brazil; and delivering a Europe that is more dynamic and outward focussed as part of our renegotiation</w:t>
      </w:r>
    </w:p>
    <w:p w:rsidR="00D608A8" w:rsidRPr="00D608A8" w:rsidRDefault="00D608A8" w:rsidP="00D608A8">
      <w:pPr>
        <w:pStyle w:val="ListParagraph"/>
        <w:tabs>
          <w:tab w:val="left" w:pos="2535"/>
        </w:tabs>
        <w:spacing w:after="0" w:line="240" w:lineRule="auto"/>
        <w:jc w:val="both"/>
        <w:rPr>
          <w:rFonts w:ascii="Times New Roman" w:hAnsi="Times New Roman" w:cs="Times New Roman"/>
          <w:sz w:val="24"/>
        </w:rPr>
      </w:pPr>
    </w:p>
    <w:p w:rsidR="00435765" w:rsidRDefault="00435765" w:rsidP="00311828">
      <w:pPr>
        <w:tabs>
          <w:tab w:val="left" w:pos="2535"/>
        </w:tabs>
        <w:spacing w:after="0" w:line="240" w:lineRule="auto"/>
        <w:jc w:val="both"/>
        <w:rPr>
          <w:rFonts w:ascii="Times New Roman" w:hAnsi="Times New Roman" w:cs="Times New Roman"/>
          <w:b/>
          <w:sz w:val="24"/>
        </w:rPr>
      </w:pPr>
      <w:r w:rsidRPr="00435765">
        <w:rPr>
          <w:rFonts w:ascii="Times New Roman" w:hAnsi="Times New Roman" w:cs="Times New Roman"/>
          <w:b/>
          <w:sz w:val="24"/>
        </w:rPr>
        <w:t>Chancellor launches National Infrastructure Commission</w:t>
      </w:r>
    </w:p>
    <w:p w:rsidR="00435765" w:rsidRPr="00435765" w:rsidRDefault="0019699A" w:rsidP="00435765">
      <w:pPr>
        <w:tabs>
          <w:tab w:val="left" w:pos="2535"/>
        </w:tabs>
        <w:spacing w:after="0" w:line="240" w:lineRule="auto"/>
        <w:jc w:val="both"/>
        <w:rPr>
          <w:rFonts w:ascii="Times New Roman" w:hAnsi="Times New Roman" w:cs="Times New Roman"/>
          <w:sz w:val="24"/>
        </w:rPr>
      </w:pPr>
      <w:r w:rsidRPr="00435765">
        <w:rPr>
          <w:rFonts w:ascii="Times New Roman" w:hAnsi="Times New Roman" w:cs="Times New Roman"/>
          <w:sz w:val="24"/>
        </w:rPr>
        <w:t xml:space="preserve">Launching the new National Infrastructure Commission, </w:t>
      </w:r>
      <w:proofErr w:type="spellStart"/>
      <w:r>
        <w:rPr>
          <w:rFonts w:ascii="Times New Roman" w:hAnsi="Times New Roman" w:cs="Times New Roman"/>
          <w:sz w:val="24"/>
        </w:rPr>
        <w:t>R</w:t>
      </w:r>
      <w:r w:rsidR="00435765">
        <w:rPr>
          <w:rFonts w:ascii="Times New Roman" w:hAnsi="Times New Roman" w:cs="Times New Roman"/>
          <w:sz w:val="24"/>
        </w:rPr>
        <w:t>t</w:t>
      </w:r>
      <w:proofErr w:type="spellEnd"/>
      <w:r w:rsidR="00435765">
        <w:rPr>
          <w:rFonts w:ascii="Times New Roman" w:hAnsi="Times New Roman" w:cs="Times New Roman"/>
          <w:sz w:val="24"/>
        </w:rPr>
        <w:t xml:space="preserve"> Hon </w:t>
      </w:r>
      <w:r w:rsidR="00435765" w:rsidRPr="00435765">
        <w:rPr>
          <w:rFonts w:ascii="Times New Roman" w:hAnsi="Times New Roman" w:cs="Times New Roman"/>
          <w:sz w:val="24"/>
        </w:rPr>
        <w:t>George Osborne</w:t>
      </w:r>
      <w:r w:rsidR="00435765">
        <w:rPr>
          <w:rFonts w:ascii="Times New Roman" w:hAnsi="Times New Roman" w:cs="Times New Roman"/>
          <w:sz w:val="24"/>
        </w:rPr>
        <w:t xml:space="preserve">, </w:t>
      </w:r>
      <w:proofErr w:type="gramStart"/>
      <w:r w:rsidR="00435765">
        <w:rPr>
          <w:rFonts w:ascii="Times New Roman" w:hAnsi="Times New Roman" w:cs="Times New Roman"/>
          <w:sz w:val="24"/>
        </w:rPr>
        <w:t>UK</w:t>
      </w:r>
      <w:proofErr w:type="gramEnd"/>
      <w:r w:rsidR="00435765">
        <w:rPr>
          <w:rFonts w:ascii="Times New Roman" w:hAnsi="Times New Roman" w:cs="Times New Roman"/>
          <w:sz w:val="24"/>
        </w:rPr>
        <w:t xml:space="preserve"> Chancellor of the Exchequer</w:t>
      </w:r>
      <w:r w:rsidR="00435765" w:rsidRPr="00435765">
        <w:rPr>
          <w:rFonts w:ascii="Times New Roman" w:hAnsi="Times New Roman" w:cs="Times New Roman"/>
          <w:sz w:val="24"/>
        </w:rPr>
        <w:t xml:space="preserve"> </w:t>
      </w:r>
      <w:r w:rsidRPr="00435765">
        <w:rPr>
          <w:rFonts w:ascii="Times New Roman" w:hAnsi="Times New Roman" w:cs="Times New Roman"/>
          <w:sz w:val="24"/>
        </w:rPr>
        <w:t>pledge</w:t>
      </w:r>
      <w:r>
        <w:rPr>
          <w:rFonts w:ascii="Times New Roman" w:hAnsi="Times New Roman" w:cs="Times New Roman"/>
          <w:sz w:val="24"/>
        </w:rPr>
        <w:t>d</w:t>
      </w:r>
      <w:r w:rsidRPr="00435765">
        <w:rPr>
          <w:rFonts w:ascii="Times New Roman" w:hAnsi="Times New Roman" w:cs="Times New Roman"/>
          <w:sz w:val="24"/>
        </w:rPr>
        <w:t xml:space="preserve"> £100 billion in infrastructure spending by 2020 – including full funding for the £15 billion Roads Investment Strategy.</w:t>
      </w:r>
      <w:r>
        <w:rPr>
          <w:rFonts w:ascii="Times New Roman" w:hAnsi="Times New Roman" w:cs="Times New Roman"/>
          <w:sz w:val="24"/>
        </w:rPr>
        <w:t xml:space="preserve"> T</w:t>
      </w:r>
      <w:r w:rsidR="00435765" w:rsidRPr="00435765">
        <w:rPr>
          <w:rFonts w:ascii="Times New Roman" w:hAnsi="Times New Roman" w:cs="Times New Roman"/>
          <w:sz w:val="24"/>
        </w:rPr>
        <w:t>he Chancellor set out plans to ‘get Britain building’, saying that infrastructure will be at the heart of next month’s Spending Review.</w:t>
      </w:r>
      <w:r w:rsidR="00435765">
        <w:rPr>
          <w:rFonts w:ascii="Times New Roman" w:hAnsi="Times New Roman" w:cs="Times New Roman"/>
          <w:sz w:val="24"/>
        </w:rPr>
        <w:t xml:space="preserve"> </w:t>
      </w:r>
      <w:r w:rsidR="00435765" w:rsidRPr="00435765">
        <w:rPr>
          <w:rFonts w:ascii="Times New Roman" w:hAnsi="Times New Roman" w:cs="Times New Roman"/>
          <w:sz w:val="24"/>
        </w:rPr>
        <w:t>The commission will produce a report at the start of each five-year Parliament, offering recommendations for priority infrastructure projects.</w:t>
      </w:r>
      <w:r w:rsidR="00435765">
        <w:rPr>
          <w:rFonts w:ascii="Times New Roman" w:hAnsi="Times New Roman" w:cs="Times New Roman"/>
          <w:sz w:val="24"/>
        </w:rPr>
        <w:t xml:space="preserve"> </w:t>
      </w:r>
      <w:r w:rsidR="00435765" w:rsidRPr="00435765">
        <w:rPr>
          <w:rFonts w:ascii="Times New Roman" w:hAnsi="Times New Roman" w:cs="Times New Roman"/>
          <w:sz w:val="24"/>
        </w:rPr>
        <w:t>Its initial focus will be in three key areas. These are:</w:t>
      </w:r>
    </w:p>
    <w:p w:rsidR="00435765" w:rsidRPr="00435765" w:rsidRDefault="00435765" w:rsidP="00435765">
      <w:pPr>
        <w:tabs>
          <w:tab w:val="left" w:pos="2535"/>
        </w:tabs>
        <w:spacing w:after="0" w:line="240" w:lineRule="auto"/>
        <w:jc w:val="both"/>
        <w:rPr>
          <w:rFonts w:ascii="Times New Roman" w:hAnsi="Times New Roman" w:cs="Times New Roman"/>
          <w:sz w:val="24"/>
        </w:rPr>
      </w:pPr>
    </w:p>
    <w:p w:rsidR="00435765" w:rsidRPr="00435765" w:rsidRDefault="00435765" w:rsidP="00435765">
      <w:pPr>
        <w:pStyle w:val="ListParagraph"/>
        <w:numPr>
          <w:ilvl w:val="0"/>
          <w:numId w:val="17"/>
        </w:numPr>
        <w:tabs>
          <w:tab w:val="left" w:pos="2535"/>
        </w:tabs>
        <w:spacing w:after="0" w:line="240" w:lineRule="auto"/>
        <w:jc w:val="both"/>
        <w:rPr>
          <w:rFonts w:ascii="Times New Roman" w:hAnsi="Times New Roman" w:cs="Times New Roman"/>
          <w:sz w:val="24"/>
        </w:rPr>
      </w:pPr>
      <w:r>
        <w:rPr>
          <w:rFonts w:ascii="Times New Roman" w:hAnsi="Times New Roman" w:cs="Times New Roman"/>
          <w:sz w:val="24"/>
        </w:rPr>
        <w:t>N</w:t>
      </w:r>
      <w:r w:rsidRPr="00435765">
        <w:rPr>
          <w:rFonts w:ascii="Times New Roman" w:hAnsi="Times New Roman" w:cs="Times New Roman"/>
          <w:sz w:val="24"/>
        </w:rPr>
        <w:t>orthern connectivity, particularly identifying priorities for future investment in the North’s strategic transport infrastructure to improve connectivity between cities, especially east-west across the Pennines</w:t>
      </w:r>
    </w:p>
    <w:p w:rsidR="00435765" w:rsidRPr="00435765" w:rsidRDefault="00435765" w:rsidP="00435765">
      <w:pPr>
        <w:pStyle w:val="ListParagraph"/>
        <w:numPr>
          <w:ilvl w:val="0"/>
          <w:numId w:val="17"/>
        </w:numPr>
        <w:tabs>
          <w:tab w:val="left" w:pos="2535"/>
        </w:tabs>
        <w:spacing w:after="0" w:line="240" w:lineRule="auto"/>
        <w:jc w:val="both"/>
        <w:rPr>
          <w:rFonts w:ascii="Times New Roman" w:hAnsi="Times New Roman" w:cs="Times New Roman"/>
          <w:sz w:val="24"/>
        </w:rPr>
      </w:pPr>
      <w:r w:rsidRPr="00435765">
        <w:rPr>
          <w:rFonts w:ascii="Times New Roman" w:hAnsi="Times New Roman" w:cs="Times New Roman"/>
          <w:sz w:val="24"/>
        </w:rPr>
        <w:t xml:space="preserve">London’s transport system, particularly reviewing strategic options and identifying priorities for future investment in large scale transport improvements – on road, rail and underground – including </w:t>
      </w:r>
      <w:proofErr w:type="spellStart"/>
      <w:r w:rsidRPr="00435765">
        <w:rPr>
          <w:rFonts w:ascii="Times New Roman" w:hAnsi="Times New Roman" w:cs="Times New Roman"/>
          <w:sz w:val="24"/>
        </w:rPr>
        <w:t>Crossrail</w:t>
      </w:r>
      <w:proofErr w:type="spellEnd"/>
      <w:r w:rsidRPr="00435765">
        <w:rPr>
          <w:rFonts w:ascii="Times New Roman" w:hAnsi="Times New Roman" w:cs="Times New Roman"/>
          <w:sz w:val="24"/>
        </w:rPr>
        <w:t xml:space="preserve"> 2</w:t>
      </w:r>
    </w:p>
    <w:p w:rsidR="00435765" w:rsidRDefault="00435765" w:rsidP="00435765">
      <w:pPr>
        <w:pStyle w:val="ListParagraph"/>
        <w:numPr>
          <w:ilvl w:val="0"/>
          <w:numId w:val="17"/>
        </w:numPr>
        <w:tabs>
          <w:tab w:val="left" w:pos="2535"/>
        </w:tabs>
        <w:spacing w:after="0" w:line="240" w:lineRule="auto"/>
        <w:jc w:val="both"/>
        <w:rPr>
          <w:rFonts w:ascii="Times New Roman" w:hAnsi="Times New Roman" w:cs="Times New Roman"/>
          <w:sz w:val="24"/>
        </w:rPr>
      </w:pPr>
      <w:r>
        <w:rPr>
          <w:rFonts w:ascii="Times New Roman" w:hAnsi="Times New Roman" w:cs="Times New Roman"/>
          <w:sz w:val="24"/>
        </w:rPr>
        <w:t>E</w:t>
      </w:r>
      <w:r w:rsidRPr="00435765">
        <w:rPr>
          <w:rFonts w:ascii="Times New Roman" w:hAnsi="Times New Roman" w:cs="Times New Roman"/>
          <w:sz w:val="24"/>
        </w:rPr>
        <w:t>nergy, particularly exploring how the UK can better balance supply and demand, aiming for an energy market where prices are reflective of costs to the overall system</w:t>
      </w:r>
    </w:p>
    <w:p w:rsidR="00CA6CD5" w:rsidRDefault="00CA6CD5" w:rsidP="00CA6CD5">
      <w:pPr>
        <w:tabs>
          <w:tab w:val="left" w:pos="2535"/>
        </w:tabs>
        <w:spacing w:after="0" w:line="240" w:lineRule="auto"/>
        <w:jc w:val="both"/>
        <w:rPr>
          <w:rFonts w:ascii="Times New Roman" w:hAnsi="Times New Roman" w:cs="Times New Roman"/>
          <w:sz w:val="24"/>
        </w:rPr>
      </w:pPr>
    </w:p>
    <w:p w:rsidR="00E0513A" w:rsidRPr="00E0513A" w:rsidRDefault="00E0513A" w:rsidP="00CA6CD5">
      <w:pPr>
        <w:tabs>
          <w:tab w:val="left" w:pos="2535"/>
        </w:tabs>
        <w:spacing w:after="0" w:line="240" w:lineRule="auto"/>
        <w:jc w:val="both"/>
        <w:rPr>
          <w:rFonts w:ascii="Times New Roman" w:hAnsi="Times New Roman" w:cs="Times New Roman"/>
          <w:b/>
          <w:sz w:val="24"/>
        </w:rPr>
      </w:pPr>
      <w:r w:rsidRPr="00E0513A">
        <w:rPr>
          <w:rFonts w:ascii="Times New Roman" w:hAnsi="Times New Roman" w:cs="Times New Roman"/>
          <w:b/>
          <w:sz w:val="24"/>
        </w:rPr>
        <w:lastRenderedPageBreak/>
        <w:t>Boost for small businesses as government launches R&amp;D plan</w:t>
      </w:r>
    </w:p>
    <w:p w:rsidR="00CA6CD5" w:rsidRPr="00CA6CD5" w:rsidRDefault="00E0513A" w:rsidP="00E0513A">
      <w:pPr>
        <w:tabs>
          <w:tab w:val="left" w:pos="2535"/>
        </w:tabs>
        <w:spacing w:after="0" w:line="240" w:lineRule="auto"/>
        <w:jc w:val="both"/>
        <w:rPr>
          <w:rFonts w:ascii="Times New Roman" w:hAnsi="Times New Roman" w:cs="Times New Roman"/>
          <w:sz w:val="24"/>
        </w:rPr>
      </w:pPr>
      <w:r w:rsidRPr="00E0513A">
        <w:rPr>
          <w:rFonts w:ascii="Times New Roman" w:hAnsi="Times New Roman" w:cs="Times New Roman"/>
          <w:sz w:val="24"/>
        </w:rPr>
        <w:t>In a major boost for pioneering small businesses,</w:t>
      </w:r>
      <w:r>
        <w:rPr>
          <w:rFonts w:ascii="Times New Roman" w:hAnsi="Times New Roman" w:cs="Times New Roman"/>
          <w:sz w:val="24"/>
        </w:rPr>
        <w:t xml:space="preserve"> Mr David </w:t>
      </w:r>
      <w:proofErr w:type="spellStart"/>
      <w:r>
        <w:rPr>
          <w:rFonts w:ascii="Times New Roman" w:hAnsi="Times New Roman" w:cs="Times New Roman"/>
          <w:sz w:val="24"/>
        </w:rPr>
        <w:t>Gauke</w:t>
      </w:r>
      <w:proofErr w:type="spellEnd"/>
      <w:r>
        <w:rPr>
          <w:rFonts w:ascii="Times New Roman" w:hAnsi="Times New Roman" w:cs="Times New Roman"/>
          <w:sz w:val="24"/>
        </w:rPr>
        <w:t>,</w:t>
      </w:r>
      <w:r w:rsidRPr="00E0513A">
        <w:rPr>
          <w:rFonts w:ascii="Times New Roman" w:hAnsi="Times New Roman" w:cs="Times New Roman"/>
          <w:sz w:val="24"/>
        </w:rPr>
        <w:t xml:space="preserve"> the Financial Secretary to the Treasury launched a new plan outlining how government will make it easier for small businesses investing in research and development to claim tax relief.</w:t>
      </w:r>
      <w:r>
        <w:rPr>
          <w:rFonts w:ascii="Times New Roman" w:hAnsi="Times New Roman" w:cs="Times New Roman"/>
          <w:sz w:val="24"/>
        </w:rPr>
        <w:t xml:space="preserve"> </w:t>
      </w:r>
      <w:r w:rsidRPr="00E0513A">
        <w:rPr>
          <w:rFonts w:ascii="Times New Roman" w:hAnsi="Times New Roman" w:cs="Times New Roman"/>
          <w:sz w:val="24"/>
        </w:rPr>
        <w:t>The two-year plan, which is a response to an HMRC consultation, aims to increase take-up of research and development (R&amp;D) tax relief through raising awareness of the relief amongst small businesses and making it easier for them to apply.</w:t>
      </w:r>
      <w:r>
        <w:rPr>
          <w:rFonts w:ascii="Times New Roman" w:hAnsi="Times New Roman" w:cs="Times New Roman"/>
          <w:sz w:val="24"/>
        </w:rPr>
        <w:t xml:space="preserve"> </w:t>
      </w:r>
      <w:r w:rsidRPr="00E0513A">
        <w:rPr>
          <w:rFonts w:ascii="Times New Roman" w:hAnsi="Times New Roman" w:cs="Times New Roman"/>
          <w:sz w:val="24"/>
        </w:rPr>
        <w:t>The tax relief, which encourages companies to invest in costly new product development, helps companies reduce the amount of corporation tax they pay on profits by offsetting them against any investment in research and development.</w:t>
      </w:r>
      <w:r>
        <w:rPr>
          <w:rFonts w:ascii="Times New Roman" w:hAnsi="Times New Roman" w:cs="Times New Roman"/>
          <w:sz w:val="24"/>
        </w:rPr>
        <w:t xml:space="preserve"> </w:t>
      </w:r>
      <w:r w:rsidRPr="00E0513A">
        <w:rPr>
          <w:rFonts w:ascii="Times New Roman" w:hAnsi="Times New Roman" w:cs="Times New Roman"/>
          <w:sz w:val="24"/>
        </w:rPr>
        <w:t>Latest statistics for 2013 to 2014 show more than 15,000 SMEs claimed the relief in 2013, an increase of around 19 per cent from the previous year, but the government wants to go further.</w:t>
      </w:r>
    </w:p>
    <w:p w:rsidR="00435765" w:rsidRPr="00171158" w:rsidRDefault="00435765" w:rsidP="00435765">
      <w:pPr>
        <w:tabs>
          <w:tab w:val="left" w:pos="2535"/>
        </w:tabs>
        <w:spacing w:after="0" w:line="240" w:lineRule="auto"/>
        <w:jc w:val="both"/>
        <w:rPr>
          <w:rFonts w:ascii="Times New Roman" w:hAnsi="Times New Roman" w:cs="Times New Roman"/>
          <w:b/>
          <w:sz w:val="24"/>
        </w:rPr>
      </w:pPr>
    </w:p>
    <w:p w:rsidR="00C42261" w:rsidRPr="00C1154F" w:rsidRDefault="00C42261" w:rsidP="00C42261">
      <w:pPr>
        <w:tabs>
          <w:tab w:val="left" w:pos="2535"/>
        </w:tabs>
        <w:spacing w:after="0" w:line="240" w:lineRule="auto"/>
        <w:jc w:val="both"/>
        <w:rPr>
          <w:rFonts w:ascii="Times New Roman" w:hAnsi="Times New Roman" w:cs="Times New Roman"/>
          <w:b/>
          <w:sz w:val="28"/>
          <w:szCs w:val="24"/>
          <w:u w:val="single"/>
          <w:lang w:val="en-US"/>
        </w:rPr>
      </w:pPr>
      <w:r w:rsidRPr="00C1154F">
        <w:rPr>
          <w:rFonts w:ascii="Times New Roman" w:hAnsi="Times New Roman" w:cs="Times New Roman"/>
          <w:b/>
          <w:sz w:val="28"/>
          <w:szCs w:val="24"/>
          <w:u w:val="single"/>
          <w:lang w:val="en-US"/>
        </w:rPr>
        <w:t>UK-India Bilateral</w:t>
      </w:r>
    </w:p>
    <w:p w:rsidR="00C1154F" w:rsidRDefault="00C1154F" w:rsidP="00C42261">
      <w:pPr>
        <w:tabs>
          <w:tab w:val="left" w:pos="2535"/>
        </w:tabs>
        <w:spacing w:after="0" w:line="240" w:lineRule="auto"/>
        <w:jc w:val="center"/>
        <w:rPr>
          <w:rFonts w:ascii="Times New Roman" w:hAnsi="Times New Roman" w:cs="Times New Roman"/>
          <w:b/>
          <w:sz w:val="24"/>
          <w:szCs w:val="24"/>
          <w:u w:val="single"/>
          <w:lang w:val="en-US"/>
        </w:rPr>
      </w:pPr>
    </w:p>
    <w:p w:rsidR="00C42261" w:rsidRPr="00364300" w:rsidRDefault="00C42261" w:rsidP="00C42261">
      <w:pPr>
        <w:tabs>
          <w:tab w:val="left" w:pos="2535"/>
        </w:tabs>
        <w:spacing w:after="0" w:line="240" w:lineRule="auto"/>
        <w:jc w:val="center"/>
        <w:rPr>
          <w:rFonts w:ascii="Times New Roman" w:hAnsi="Times New Roman" w:cs="Times New Roman"/>
          <w:b/>
          <w:sz w:val="24"/>
          <w:szCs w:val="24"/>
          <w:u w:val="single"/>
          <w:lang w:val="en-US"/>
        </w:rPr>
      </w:pPr>
      <w:r w:rsidRPr="00364300">
        <w:rPr>
          <w:rFonts w:ascii="Times New Roman" w:hAnsi="Times New Roman" w:cs="Times New Roman"/>
          <w:b/>
          <w:sz w:val="24"/>
          <w:szCs w:val="24"/>
          <w:u w:val="single"/>
          <w:lang w:val="en-US"/>
        </w:rPr>
        <w:t>UK-India Trade Review (in £ million)</w:t>
      </w:r>
    </w:p>
    <w:p w:rsidR="00C42261" w:rsidRPr="00364300" w:rsidRDefault="00C42261" w:rsidP="00C42261">
      <w:pPr>
        <w:tabs>
          <w:tab w:val="left" w:pos="2535"/>
        </w:tabs>
        <w:spacing w:after="0" w:line="240" w:lineRule="auto"/>
        <w:jc w:val="both"/>
        <w:rPr>
          <w:rFonts w:ascii="Times New Roman" w:hAnsi="Times New Roman" w:cs="Times New Roman"/>
          <w:b/>
          <w:sz w:val="24"/>
          <w:szCs w:val="24"/>
          <w:u w:val="single"/>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026"/>
        <w:gridCol w:w="1152"/>
        <w:gridCol w:w="1152"/>
        <w:gridCol w:w="1152"/>
        <w:gridCol w:w="1152"/>
        <w:gridCol w:w="1152"/>
        <w:gridCol w:w="1152"/>
      </w:tblGrid>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Year</w:t>
            </w:r>
          </w:p>
        </w:tc>
        <w:tc>
          <w:tcPr>
            <w:tcW w:w="102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UK Exports to India</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sidR="006C26E9">
              <w:rPr>
                <w:rFonts w:ascii="Times New Roman" w:hAnsi="Times New Roman" w:cs="Times New Roman"/>
                <w:iCs/>
                <w:sz w:val="24"/>
                <w:szCs w:val="24"/>
              </w:rPr>
              <w:t xml:space="preserve"> from Jan-August 2014</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UK Imports from India</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Total</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sidR="006C26E9">
              <w:rPr>
                <w:rFonts w:ascii="Times New Roman" w:hAnsi="Times New Roman" w:cs="Times New Roman"/>
                <w:iCs/>
                <w:sz w:val="24"/>
                <w:szCs w:val="24"/>
              </w:rPr>
              <w:t xml:space="preserve"> from Jan-August 2014</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India’s Balance of Trade</w:t>
            </w:r>
          </w:p>
        </w:tc>
      </w:tr>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bCs/>
                <w:sz w:val="24"/>
                <w:szCs w:val="24"/>
              </w:rPr>
            </w:pPr>
            <w:r w:rsidRPr="00364300">
              <w:rPr>
                <w:rFonts w:ascii="Times New Roman" w:hAnsi="Times New Roman" w:cs="Times New Roman"/>
                <w:bCs/>
                <w:sz w:val="24"/>
                <w:szCs w:val="24"/>
              </w:rPr>
              <w:t>2010</w:t>
            </w:r>
          </w:p>
        </w:tc>
        <w:tc>
          <w:tcPr>
            <w:tcW w:w="1026"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sz w:val="24"/>
                <w:szCs w:val="24"/>
              </w:rPr>
            </w:pPr>
            <w:r w:rsidRPr="002B61C4">
              <w:rPr>
                <w:rFonts w:ascii="Times New Roman" w:hAnsi="Times New Roman" w:cs="Times New Roman"/>
                <w:bCs/>
                <w:sz w:val="24"/>
                <w:szCs w:val="24"/>
              </w:rPr>
              <w:t>4017</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sz w:val="24"/>
                <w:szCs w:val="24"/>
              </w:rPr>
            </w:pPr>
            <w:r w:rsidRPr="002B61C4">
              <w:rPr>
                <w:rFonts w:ascii="Times New Roman" w:hAnsi="Times New Roman" w:cs="Times New Roman"/>
                <w:bCs/>
                <w:sz w:val="24"/>
                <w:szCs w:val="24"/>
              </w:rPr>
              <w:t>+36.49</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2B61C4">
              <w:rPr>
                <w:rFonts w:ascii="Times New Roman" w:hAnsi="Times New Roman" w:cs="Times New Roman"/>
                <w:bCs/>
                <w:sz w:val="24"/>
                <w:szCs w:val="24"/>
              </w:rPr>
              <w:t>5446</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+25.86</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9463</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+30.16</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1429</w:t>
            </w:r>
          </w:p>
        </w:tc>
      </w:tr>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bCs/>
                <w:sz w:val="24"/>
                <w:szCs w:val="24"/>
              </w:rPr>
            </w:pPr>
            <w:r w:rsidRPr="00364300">
              <w:rPr>
                <w:rFonts w:ascii="Times New Roman" w:hAnsi="Times New Roman" w:cs="Times New Roman"/>
                <w:bCs/>
                <w:sz w:val="24"/>
                <w:szCs w:val="24"/>
              </w:rPr>
              <w:t>2011</w:t>
            </w:r>
          </w:p>
        </w:tc>
        <w:tc>
          <w:tcPr>
            <w:tcW w:w="1026"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5488</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+36.61</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5868</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+7.74</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610FF0">
              <w:rPr>
                <w:rFonts w:ascii="Times New Roman" w:hAnsi="Times New Roman" w:cs="Times New Roman"/>
                <w:bCs/>
                <w:sz w:val="24"/>
                <w:szCs w:val="24"/>
              </w:rPr>
              <w:t>11356</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581C49">
              <w:rPr>
                <w:rFonts w:ascii="Times New Roman" w:hAnsi="Times New Roman" w:cs="Times New Roman"/>
                <w:bCs/>
                <w:sz w:val="24"/>
                <w:szCs w:val="24"/>
              </w:rPr>
              <w:t>+20.00</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581C49">
              <w:rPr>
                <w:rFonts w:ascii="Times New Roman" w:hAnsi="Times New Roman" w:cs="Times New Roman"/>
                <w:bCs/>
                <w:sz w:val="24"/>
                <w:szCs w:val="24"/>
              </w:rPr>
              <w:t>+380</w:t>
            </w:r>
          </w:p>
        </w:tc>
      </w:tr>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bCs/>
                <w:sz w:val="24"/>
                <w:szCs w:val="24"/>
              </w:rPr>
            </w:pPr>
            <w:r w:rsidRPr="00364300">
              <w:rPr>
                <w:rFonts w:ascii="Times New Roman" w:hAnsi="Times New Roman" w:cs="Times New Roman"/>
                <w:bCs/>
                <w:sz w:val="24"/>
                <w:szCs w:val="24"/>
              </w:rPr>
              <w:t>2012</w:t>
            </w:r>
          </w:p>
        </w:tc>
        <w:tc>
          <w:tcPr>
            <w:tcW w:w="1026"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581DB0">
              <w:rPr>
                <w:rFonts w:ascii="Times New Roman" w:hAnsi="Times New Roman" w:cs="Times New Roman"/>
                <w:bCs/>
                <w:sz w:val="24"/>
                <w:szCs w:val="24"/>
              </w:rPr>
              <w:t>4567</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581DB0" w:rsidRDefault="00C42261" w:rsidP="005F2875">
            <w:pPr>
              <w:jc w:val="center"/>
              <w:rPr>
                <w:rFonts w:ascii="Times New Roman" w:hAnsi="Times New Roman" w:cs="Times New Roman"/>
                <w:bCs/>
                <w:sz w:val="24"/>
                <w:szCs w:val="24"/>
              </w:rPr>
            </w:pPr>
            <w:r>
              <w:rPr>
                <w:rFonts w:ascii="Times New Roman" w:hAnsi="Times New Roman" w:cs="Times New Roman"/>
                <w:bCs/>
                <w:sz w:val="24"/>
                <w:szCs w:val="24"/>
              </w:rPr>
              <w:t>-16.78</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6010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+2.41</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10577</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-6.85</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+1443</w:t>
            </w:r>
          </w:p>
        </w:tc>
      </w:tr>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tcPr>
          <w:p w:rsidR="00C42261" w:rsidRPr="00364300" w:rsidRDefault="00C42261" w:rsidP="005F2875">
            <w:pPr>
              <w:jc w:val="center"/>
              <w:rPr>
                <w:rFonts w:ascii="Times New Roman" w:hAnsi="Times New Roman" w:cs="Times New Roman"/>
                <w:bCs/>
                <w:sz w:val="24"/>
                <w:szCs w:val="24"/>
              </w:rPr>
            </w:pPr>
            <w:r w:rsidRPr="00364300">
              <w:rPr>
                <w:rFonts w:ascii="Times New Roman" w:hAnsi="Times New Roman" w:cs="Times New Roman"/>
                <w:bCs/>
                <w:sz w:val="24"/>
                <w:szCs w:val="24"/>
              </w:rPr>
              <w:t xml:space="preserve">2013 </w:t>
            </w:r>
          </w:p>
        </w:tc>
        <w:tc>
          <w:tcPr>
            <w:tcW w:w="1026"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5118</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+12.06</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085168">
              <w:rPr>
                <w:rFonts w:ascii="Times New Roman" w:hAnsi="Times New Roman" w:cs="Times New Roman"/>
                <w:bCs/>
                <w:sz w:val="24"/>
                <w:szCs w:val="24"/>
              </w:rPr>
              <w:t>6186</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085168">
              <w:rPr>
                <w:rFonts w:ascii="Times New Roman" w:hAnsi="Times New Roman" w:cs="Times New Roman"/>
                <w:bCs/>
                <w:sz w:val="24"/>
                <w:szCs w:val="24"/>
              </w:rPr>
              <w:t>+2.92</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085168">
              <w:rPr>
                <w:rFonts w:ascii="Times New Roman" w:hAnsi="Times New Roman" w:cs="Times New Roman"/>
                <w:bCs/>
                <w:sz w:val="24"/>
                <w:szCs w:val="24"/>
              </w:rPr>
              <w:t>11304</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Pr>
                <w:rFonts w:ascii="Times New Roman" w:hAnsi="Times New Roman" w:cs="Times New Roman"/>
                <w:bCs/>
                <w:sz w:val="24"/>
                <w:szCs w:val="24"/>
              </w:rPr>
              <w:t>+6.87</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7D03CA">
              <w:rPr>
                <w:rFonts w:ascii="Times New Roman" w:hAnsi="Times New Roman" w:cs="Times New Roman"/>
                <w:bCs/>
                <w:sz w:val="24"/>
                <w:szCs w:val="24"/>
              </w:rPr>
              <w:t>+1068</w:t>
            </w:r>
          </w:p>
        </w:tc>
      </w:tr>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tcPr>
          <w:p w:rsidR="00C42261" w:rsidRPr="00364300" w:rsidRDefault="00C42261" w:rsidP="005F2875">
            <w:pPr>
              <w:jc w:val="center"/>
              <w:rPr>
                <w:rFonts w:ascii="Times New Roman" w:hAnsi="Times New Roman" w:cs="Times New Roman"/>
                <w:bCs/>
                <w:sz w:val="24"/>
                <w:szCs w:val="24"/>
              </w:rPr>
            </w:pPr>
            <w:r>
              <w:rPr>
                <w:rFonts w:ascii="Times New Roman" w:hAnsi="Times New Roman" w:cs="Times New Roman"/>
                <w:bCs/>
                <w:sz w:val="24"/>
                <w:szCs w:val="24"/>
              </w:rPr>
              <w:t>2014</w:t>
            </w:r>
          </w:p>
        </w:tc>
        <w:tc>
          <w:tcPr>
            <w:tcW w:w="1026"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3893</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-23.93</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6566</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+6.14</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10459</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-7.47</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+2673</w:t>
            </w:r>
          </w:p>
        </w:tc>
      </w:tr>
      <w:tr w:rsidR="00C42261" w:rsidRPr="00364300" w:rsidTr="00C1154F">
        <w:trPr>
          <w:cantSplit/>
          <w:trHeight w:val="1187"/>
        </w:trPr>
        <w:tc>
          <w:tcPr>
            <w:tcW w:w="1276" w:type="dxa"/>
            <w:tcBorders>
              <w:top w:val="single" w:sz="4" w:space="0" w:color="auto"/>
              <w:left w:val="single" w:sz="4" w:space="0" w:color="auto"/>
              <w:bottom w:val="single" w:sz="4" w:space="0" w:color="auto"/>
              <w:right w:val="single" w:sz="4" w:space="0" w:color="auto"/>
            </w:tcBorders>
            <w:vAlign w:val="center"/>
          </w:tcPr>
          <w:p w:rsidR="00C42261" w:rsidRDefault="00C42261" w:rsidP="006E5E81">
            <w:pPr>
              <w:jc w:val="center"/>
              <w:rPr>
                <w:rFonts w:ascii="Times New Roman" w:hAnsi="Times New Roman" w:cs="Times New Roman"/>
                <w:bCs/>
                <w:sz w:val="24"/>
                <w:szCs w:val="24"/>
              </w:rPr>
            </w:pPr>
            <w:r>
              <w:rPr>
                <w:rFonts w:ascii="Times New Roman" w:hAnsi="Times New Roman" w:cs="Times New Roman"/>
                <w:bCs/>
                <w:sz w:val="24"/>
                <w:szCs w:val="24"/>
              </w:rPr>
              <w:t>Jan –</w:t>
            </w:r>
            <w:r w:rsidR="006E5E81">
              <w:rPr>
                <w:rFonts w:ascii="Times New Roman" w:hAnsi="Times New Roman" w:cs="Times New Roman"/>
                <w:bCs/>
                <w:sz w:val="24"/>
                <w:szCs w:val="24"/>
              </w:rPr>
              <w:t>August</w:t>
            </w:r>
            <w:r>
              <w:rPr>
                <w:rFonts w:ascii="Times New Roman" w:hAnsi="Times New Roman" w:cs="Times New Roman"/>
                <w:bCs/>
                <w:sz w:val="24"/>
                <w:szCs w:val="24"/>
              </w:rPr>
              <w:t xml:space="preserve"> 2015</w:t>
            </w:r>
          </w:p>
        </w:tc>
        <w:tc>
          <w:tcPr>
            <w:tcW w:w="1026" w:type="dxa"/>
            <w:tcBorders>
              <w:top w:val="single" w:sz="4" w:space="0" w:color="auto"/>
              <w:left w:val="single" w:sz="4" w:space="0" w:color="auto"/>
              <w:bottom w:val="single" w:sz="4" w:space="0" w:color="auto"/>
              <w:right w:val="single" w:sz="4" w:space="0" w:color="auto"/>
            </w:tcBorders>
            <w:vAlign w:val="center"/>
          </w:tcPr>
          <w:p w:rsidR="00C42261" w:rsidRPr="00461CBD" w:rsidRDefault="00851524" w:rsidP="005F2875">
            <w:pPr>
              <w:jc w:val="center"/>
              <w:rPr>
                <w:rFonts w:ascii="Times New Roman" w:hAnsi="Times New Roman" w:cs="Times New Roman"/>
                <w:bCs/>
                <w:sz w:val="24"/>
                <w:szCs w:val="24"/>
              </w:rPr>
            </w:pPr>
            <w:r>
              <w:rPr>
                <w:rFonts w:ascii="Times New Roman" w:hAnsi="Times New Roman" w:cs="Times New Roman"/>
                <w:bCs/>
                <w:sz w:val="24"/>
                <w:szCs w:val="24"/>
              </w:rPr>
              <w:t>2668</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851524" w:rsidP="005F2875">
            <w:pPr>
              <w:jc w:val="center"/>
              <w:rPr>
                <w:rFonts w:ascii="Times New Roman" w:hAnsi="Times New Roman" w:cs="Times New Roman"/>
                <w:bCs/>
                <w:sz w:val="24"/>
                <w:szCs w:val="24"/>
              </w:rPr>
            </w:pPr>
            <w:r>
              <w:rPr>
                <w:rFonts w:ascii="Times New Roman" w:hAnsi="Times New Roman" w:cs="Times New Roman"/>
                <w:bCs/>
                <w:sz w:val="24"/>
                <w:szCs w:val="24"/>
              </w:rPr>
              <w:t>+31.42</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6E5300" w:rsidP="005F2875">
            <w:pPr>
              <w:jc w:val="center"/>
              <w:rPr>
                <w:rFonts w:ascii="Times New Roman" w:hAnsi="Times New Roman" w:cs="Times New Roman"/>
                <w:bCs/>
                <w:sz w:val="24"/>
                <w:szCs w:val="24"/>
              </w:rPr>
            </w:pPr>
            <w:r>
              <w:rPr>
                <w:rFonts w:ascii="Times New Roman" w:hAnsi="Times New Roman" w:cs="Times New Roman"/>
                <w:bCs/>
                <w:sz w:val="24"/>
                <w:szCs w:val="24"/>
              </w:rPr>
              <w:t>4130</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6E5300" w:rsidP="005F2875">
            <w:pPr>
              <w:jc w:val="center"/>
              <w:rPr>
                <w:rFonts w:ascii="Times New Roman" w:hAnsi="Times New Roman" w:cs="Times New Roman"/>
                <w:bCs/>
                <w:sz w:val="24"/>
                <w:szCs w:val="24"/>
              </w:rPr>
            </w:pPr>
            <w:r>
              <w:rPr>
                <w:rFonts w:ascii="Times New Roman" w:hAnsi="Times New Roman" w:cs="Times New Roman"/>
                <w:bCs/>
                <w:sz w:val="24"/>
                <w:szCs w:val="24"/>
              </w:rPr>
              <w:t>-3.00</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4B5CE5" w:rsidP="005F2875">
            <w:pPr>
              <w:jc w:val="center"/>
              <w:rPr>
                <w:rFonts w:ascii="Times New Roman" w:hAnsi="Times New Roman" w:cs="Times New Roman"/>
                <w:bCs/>
                <w:sz w:val="24"/>
                <w:szCs w:val="24"/>
              </w:rPr>
            </w:pPr>
            <w:r>
              <w:rPr>
                <w:rFonts w:ascii="Times New Roman" w:hAnsi="Times New Roman" w:cs="Times New Roman"/>
                <w:bCs/>
                <w:sz w:val="24"/>
                <w:szCs w:val="24"/>
              </w:rPr>
              <w:t>6798</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C4043E" w:rsidP="005F2875">
            <w:pPr>
              <w:jc w:val="center"/>
              <w:rPr>
                <w:rFonts w:ascii="Times New Roman" w:hAnsi="Times New Roman" w:cs="Times New Roman"/>
                <w:bCs/>
                <w:sz w:val="24"/>
                <w:szCs w:val="24"/>
              </w:rPr>
            </w:pPr>
            <w:r>
              <w:rPr>
                <w:rFonts w:ascii="Times New Roman" w:hAnsi="Times New Roman" w:cs="Times New Roman"/>
                <w:bCs/>
                <w:sz w:val="24"/>
                <w:szCs w:val="24"/>
              </w:rPr>
              <w:t>-18.95</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C4043E" w:rsidP="005F2875">
            <w:pPr>
              <w:jc w:val="center"/>
              <w:rPr>
                <w:rFonts w:ascii="Times New Roman" w:hAnsi="Times New Roman" w:cs="Times New Roman"/>
                <w:bCs/>
                <w:sz w:val="24"/>
                <w:szCs w:val="24"/>
              </w:rPr>
            </w:pPr>
            <w:r>
              <w:rPr>
                <w:rFonts w:ascii="Times New Roman" w:hAnsi="Times New Roman" w:cs="Times New Roman"/>
                <w:bCs/>
                <w:sz w:val="24"/>
                <w:szCs w:val="24"/>
              </w:rPr>
              <w:t>+1462</w:t>
            </w:r>
          </w:p>
        </w:tc>
      </w:tr>
    </w:tbl>
    <w:p w:rsidR="00C42261" w:rsidRDefault="00C42261" w:rsidP="00C42261">
      <w:pPr>
        <w:jc w:val="both"/>
        <w:rPr>
          <w:rFonts w:ascii="Times New Roman" w:hAnsi="Times New Roman" w:cs="Times New Roman"/>
          <w:i/>
          <w:sz w:val="24"/>
          <w:szCs w:val="24"/>
        </w:rPr>
      </w:pPr>
      <w:r w:rsidRPr="00364300">
        <w:rPr>
          <w:rFonts w:ascii="Times New Roman" w:hAnsi="Times New Roman" w:cs="Times New Roman"/>
          <w:i/>
          <w:sz w:val="24"/>
          <w:szCs w:val="24"/>
        </w:rPr>
        <w:t>(Source: Office for National Statistics and Overseas Trade Statistics, HM Customs &amp; Excise)</w:t>
      </w:r>
    </w:p>
    <w:p w:rsidR="000600E1"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B91EF0">
        <w:rPr>
          <w:rFonts w:ascii="Times New Roman" w:eastAsia="Times New Roman" w:hAnsi="Times New Roman" w:cs="Times New Roman"/>
          <w:sz w:val="24"/>
          <w:szCs w:val="24"/>
          <w:lang w:eastAsia="en-GB"/>
        </w:rPr>
        <w:t xml:space="preserve"> </w:t>
      </w:r>
      <w:r w:rsidR="008956A6">
        <w:rPr>
          <w:rFonts w:ascii="Times New Roman" w:eastAsia="Times New Roman" w:hAnsi="Times New Roman" w:cs="Times New Roman"/>
          <w:sz w:val="24"/>
          <w:szCs w:val="24"/>
          <w:lang w:eastAsia="en-GB"/>
        </w:rPr>
        <w:t>82</w:t>
      </w:r>
      <w:r w:rsidR="008956A6">
        <w:rPr>
          <w:rFonts w:ascii="Times New Roman" w:eastAsia="Times New Roman" w:hAnsi="Times New Roman" w:cs="Times New Roman"/>
          <w:sz w:val="24"/>
          <w:szCs w:val="24"/>
          <w:lang w:eastAsia="en-GB"/>
        </w:rPr>
        <w:tab/>
      </w:r>
    </w:p>
    <w:p w:rsidR="00C42261" w:rsidRPr="00364300"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UK</w:t>
      </w:r>
      <w:r w:rsidRPr="00364300">
        <w:rPr>
          <w:rFonts w:ascii="Times New Roman" w:eastAsia="Times New Roman" w:hAnsi="Times New Roman" w:cs="Times New Roman"/>
          <w:sz w:val="24"/>
          <w:szCs w:val="24"/>
          <w:lang w:eastAsia="en-GB"/>
        </w:rPr>
        <w:t xml:space="preserve">:         </w:t>
      </w:r>
      <w:r w:rsidR="00B91EF0">
        <w:rPr>
          <w:rFonts w:ascii="Times New Roman" w:eastAsia="Times New Roman" w:hAnsi="Times New Roman" w:cs="Times New Roman"/>
          <w:sz w:val="24"/>
          <w:szCs w:val="24"/>
          <w:lang w:eastAsia="en-GB"/>
        </w:rPr>
        <w:t xml:space="preserve">  </w:t>
      </w:r>
      <w:r w:rsidR="00CF4E77">
        <w:rPr>
          <w:rFonts w:ascii="Times New Roman" w:eastAsia="Times New Roman" w:hAnsi="Times New Roman" w:cs="Times New Roman"/>
          <w:sz w:val="24"/>
          <w:szCs w:val="24"/>
          <w:lang w:eastAsia="en-GB"/>
        </w:rPr>
        <w:t xml:space="preserve"> </w:t>
      </w:r>
      <w:bookmarkStart w:id="0" w:name="_GoBack"/>
      <w:bookmarkEnd w:id="0"/>
      <w:r w:rsidR="008956A6">
        <w:rPr>
          <w:rFonts w:ascii="Times New Roman" w:eastAsia="Times New Roman" w:hAnsi="Times New Roman" w:cs="Times New Roman"/>
          <w:sz w:val="24"/>
          <w:szCs w:val="24"/>
          <w:lang w:eastAsia="en-GB"/>
        </w:rPr>
        <w:t>04</w:t>
      </w:r>
      <w:r w:rsidR="00D22707">
        <w:rPr>
          <w:rFonts w:ascii="Times New Roman" w:eastAsia="Times New Roman" w:hAnsi="Times New Roman" w:cs="Times New Roman"/>
          <w:sz w:val="24"/>
          <w:szCs w:val="24"/>
          <w:lang w:eastAsia="en-GB"/>
        </w:rPr>
        <w:t xml:space="preserve"> </w:t>
      </w:r>
    </w:p>
    <w:p w:rsidR="00AF2248" w:rsidRDefault="00C42261" w:rsidP="00AF2248">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Tenders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0600E1">
        <w:rPr>
          <w:rFonts w:ascii="Times New Roman" w:eastAsia="Times New Roman" w:hAnsi="Times New Roman" w:cs="Times New Roman"/>
          <w:sz w:val="24"/>
          <w:szCs w:val="24"/>
          <w:lang w:eastAsia="en-GB"/>
        </w:rPr>
        <w:tab/>
      </w:r>
      <w:r w:rsidR="004C5F1B">
        <w:rPr>
          <w:rFonts w:ascii="Times New Roman" w:eastAsia="Times New Roman" w:hAnsi="Times New Roman" w:cs="Times New Roman"/>
          <w:sz w:val="24"/>
          <w:szCs w:val="24"/>
          <w:lang w:eastAsia="en-GB"/>
        </w:rPr>
        <w:tab/>
      </w:r>
      <w:r w:rsidR="004C5F1B">
        <w:rPr>
          <w:rFonts w:ascii="Times New Roman" w:eastAsia="Times New Roman" w:hAnsi="Times New Roman" w:cs="Times New Roman"/>
          <w:sz w:val="24"/>
          <w:szCs w:val="24"/>
          <w:lang w:eastAsia="en-GB"/>
        </w:rPr>
        <w:tab/>
      </w:r>
      <w:r w:rsidR="004C5F1B">
        <w:rPr>
          <w:rFonts w:ascii="Times New Roman" w:eastAsia="Times New Roman" w:hAnsi="Times New Roman" w:cs="Times New Roman"/>
          <w:sz w:val="24"/>
          <w:szCs w:val="24"/>
          <w:lang w:eastAsia="en-GB"/>
        </w:rPr>
        <w:tab/>
      </w:r>
      <w:r w:rsidR="00AF2248">
        <w:rPr>
          <w:rFonts w:ascii="Times New Roman" w:eastAsia="Times New Roman" w:hAnsi="Times New Roman" w:cs="Times New Roman"/>
          <w:sz w:val="24"/>
          <w:szCs w:val="24"/>
          <w:lang w:eastAsia="en-GB"/>
        </w:rPr>
        <w:t xml:space="preserve"> </w:t>
      </w:r>
      <w:r w:rsidR="00B91EF0">
        <w:rPr>
          <w:rFonts w:ascii="Times New Roman" w:eastAsia="Times New Roman" w:hAnsi="Times New Roman" w:cs="Times New Roman"/>
          <w:sz w:val="24"/>
          <w:szCs w:val="24"/>
          <w:lang w:eastAsia="en-GB"/>
        </w:rPr>
        <w:t>34</w:t>
      </w:r>
    </w:p>
    <w:p w:rsidR="008A7BF7" w:rsidRDefault="008A7BF7" w:rsidP="00AF2248">
      <w:pPr>
        <w:shd w:val="clear" w:color="auto" w:fill="FFFFFF"/>
        <w:spacing w:after="0" w:line="240" w:lineRule="auto"/>
        <w:jc w:val="both"/>
        <w:rPr>
          <w:rFonts w:ascii="Times New Roman" w:eastAsia="Times New Roman" w:hAnsi="Times New Roman" w:cs="Times New Roman"/>
          <w:sz w:val="24"/>
          <w:szCs w:val="24"/>
          <w:lang w:eastAsia="en-GB"/>
        </w:rPr>
      </w:pPr>
    </w:p>
    <w:p w:rsidR="0026087C" w:rsidRPr="005A7A18" w:rsidRDefault="005A7A18" w:rsidP="005A7A18">
      <w:pPr>
        <w:shd w:val="clear" w:color="auto" w:fill="FFFFFF"/>
        <w:spacing w:after="0" w:line="240" w:lineRule="auto"/>
        <w:jc w:val="both"/>
        <w:rPr>
          <w:rFonts w:ascii="Times New Roman" w:hAnsi="Times New Roman" w:cs="Times New Roman"/>
          <w:b/>
          <w:sz w:val="24"/>
        </w:rPr>
      </w:pPr>
      <w:r w:rsidRPr="005A7A18">
        <w:rPr>
          <w:rFonts w:ascii="Times New Roman" w:hAnsi="Times New Roman" w:cs="Times New Roman"/>
          <w:b/>
          <w:sz w:val="24"/>
        </w:rPr>
        <w:t>Investments from UK to India</w:t>
      </w:r>
    </w:p>
    <w:p w:rsidR="0026087C" w:rsidRPr="0026087C" w:rsidRDefault="0026087C" w:rsidP="0026087C">
      <w:pPr>
        <w:tabs>
          <w:tab w:val="left" w:pos="2535"/>
        </w:tabs>
        <w:spacing w:after="0" w:line="240" w:lineRule="auto"/>
        <w:jc w:val="both"/>
        <w:rPr>
          <w:rFonts w:ascii="Times New Roman" w:hAnsi="Times New Roman" w:cs="Times New Roman"/>
          <w:sz w:val="24"/>
        </w:rPr>
      </w:pPr>
      <w:r w:rsidRPr="0026087C">
        <w:rPr>
          <w:rFonts w:ascii="Times New Roman" w:hAnsi="Times New Roman" w:cs="Times New Roman"/>
          <w:sz w:val="24"/>
        </w:rPr>
        <w:t>Today the UK is the 3rd largest inward investor in India, after Mauritius, and Singapore with a cumulative equity investment of US $ 22.32 billion (April 2000- June 2015). UK ranks first among the G20 countries and accounts for around 9% of all foreign direct investment into India for the period April 2000 – June 2015.</w:t>
      </w:r>
    </w:p>
    <w:p w:rsidR="0026087C" w:rsidRDefault="0026087C" w:rsidP="0026087C">
      <w:pPr>
        <w:spacing w:after="0"/>
        <w:jc w:val="both"/>
        <w:rPr>
          <w:rFonts w:ascii="Times New Roman" w:hAnsi="Times New Roman"/>
          <w:b/>
          <w:sz w:val="26"/>
          <w:szCs w:val="26"/>
        </w:rPr>
      </w:pPr>
    </w:p>
    <w:p w:rsidR="0026087C" w:rsidRDefault="0026087C" w:rsidP="00AF2248">
      <w:pPr>
        <w:shd w:val="clear" w:color="auto" w:fill="FFFFFF"/>
        <w:spacing w:after="0" w:line="240" w:lineRule="auto"/>
        <w:jc w:val="both"/>
        <w:rPr>
          <w:rFonts w:ascii="Times New Roman" w:eastAsia="Times New Roman" w:hAnsi="Times New Roman" w:cs="Times New Roman"/>
          <w:sz w:val="24"/>
          <w:szCs w:val="24"/>
          <w:lang w:eastAsia="en-GB"/>
        </w:rPr>
      </w:pPr>
    </w:p>
    <w:p w:rsidR="008A7BF7" w:rsidRPr="008A7BF7" w:rsidRDefault="008A7BF7" w:rsidP="00AF2248">
      <w:pPr>
        <w:shd w:val="clear" w:color="auto" w:fill="FFFFFF"/>
        <w:spacing w:after="0" w:line="240" w:lineRule="auto"/>
        <w:jc w:val="both"/>
        <w:rPr>
          <w:rFonts w:ascii="Times New Roman" w:eastAsia="Times New Roman" w:hAnsi="Times New Roman" w:cs="Times New Roman"/>
          <w:b/>
          <w:sz w:val="24"/>
          <w:szCs w:val="24"/>
          <w:lang w:eastAsia="en-GB"/>
        </w:rPr>
      </w:pPr>
      <w:r w:rsidRPr="008A7BF7">
        <w:rPr>
          <w:rFonts w:ascii="Times New Roman" w:eastAsia="Times New Roman" w:hAnsi="Times New Roman" w:cs="Times New Roman"/>
          <w:b/>
          <w:sz w:val="24"/>
          <w:szCs w:val="24"/>
          <w:lang w:eastAsia="en-GB"/>
        </w:rPr>
        <w:lastRenderedPageBreak/>
        <w:t xml:space="preserve">Visit of </w:t>
      </w:r>
      <w:proofErr w:type="spellStart"/>
      <w:r w:rsidRPr="008A7BF7">
        <w:rPr>
          <w:rFonts w:ascii="Times New Roman" w:hAnsi="Times New Roman" w:cs="Times New Roman"/>
          <w:b/>
          <w:sz w:val="24"/>
        </w:rPr>
        <w:t>Shri</w:t>
      </w:r>
      <w:proofErr w:type="spellEnd"/>
      <w:r w:rsidRPr="008A7BF7">
        <w:rPr>
          <w:rFonts w:ascii="Times New Roman" w:hAnsi="Times New Roman" w:cs="Times New Roman"/>
          <w:b/>
          <w:sz w:val="24"/>
        </w:rPr>
        <w:t xml:space="preserve"> Suresh </w:t>
      </w:r>
      <w:proofErr w:type="spellStart"/>
      <w:r w:rsidRPr="008A7BF7">
        <w:rPr>
          <w:rFonts w:ascii="Times New Roman" w:hAnsi="Times New Roman" w:cs="Times New Roman"/>
          <w:b/>
          <w:sz w:val="24"/>
        </w:rPr>
        <w:t>Prabhu</w:t>
      </w:r>
      <w:proofErr w:type="spellEnd"/>
      <w:r w:rsidRPr="008A7BF7">
        <w:rPr>
          <w:rFonts w:ascii="Times New Roman" w:hAnsi="Times New Roman" w:cs="Times New Roman"/>
          <w:b/>
          <w:sz w:val="24"/>
        </w:rPr>
        <w:t xml:space="preserve">, </w:t>
      </w:r>
      <w:proofErr w:type="spellStart"/>
      <w:r w:rsidRPr="008A7BF7">
        <w:rPr>
          <w:rFonts w:ascii="Times New Roman" w:hAnsi="Times New Roman" w:cs="Times New Roman"/>
          <w:b/>
          <w:sz w:val="24"/>
        </w:rPr>
        <w:t>Hon’ble</w:t>
      </w:r>
      <w:proofErr w:type="spellEnd"/>
      <w:r w:rsidRPr="008A7BF7">
        <w:rPr>
          <w:rFonts w:ascii="Times New Roman" w:hAnsi="Times New Roman" w:cs="Times New Roman"/>
          <w:b/>
          <w:sz w:val="24"/>
        </w:rPr>
        <w:t xml:space="preserve"> Minister of Railways, Government of India, to the UK </w:t>
      </w:r>
    </w:p>
    <w:p w:rsidR="008A7BF7" w:rsidRDefault="008A7BF7" w:rsidP="008A7BF7">
      <w:pPr>
        <w:tabs>
          <w:tab w:val="left" w:pos="2535"/>
        </w:tabs>
        <w:spacing w:after="0" w:line="240" w:lineRule="auto"/>
        <w:jc w:val="both"/>
        <w:rPr>
          <w:rFonts w:ascii="Times New Roman" w:hAnsi="Times New Roman" w:cs="Times New Roman"/>
          <w:sz w:val="24"/>
        </w:rPr>
      </w:pPr>
      <w:proofErr w:type="spellStart"/>
      <w:r w:rsidRPr="008A7BF7">
        <w:rPr>
          <w:rFonts w:ascii="Times New Roman" w:hAnsi="Times New Roman" w:cs="Times New Roman"/>
          <w:sz w:val="24"/>
        </w:rPr>
        <w:t>Shri</w:t>
      </w:r>
      <w:proofErr w:type="spellEnd"/>
      <w:r w:rsidRPr="008A7BF7">
        <w:rPr>
          <w:rFonts w:ascii="Times New Roman" w:hAnsi="Times New Roman" w:cs="Times New Roman"/>
          <w:sz w:val="24"/>
        </w:rPr>
        <w:t xml:space="preserve"> Suresh </w:t>
      </w:r>
      <w:proofErr w:type="spellStart"/>
      <w:r w:rsidRPr="008A7BF7">
        <w:rPr>
          <w:rFonts w:ascii="Times New Roman" w:hAnsi="Times New Roman" w:cs="Times New Roman"/>
          <w:sz w:val="24"/>
        </w:rPr>
        <w:t>Prabhu</w:t>
      </w:r>
      <w:proofErr w:type="spellEnd"/>
      <w:r w:rsidRPr="008A7BF7">
        <w:rPr>
          <w:rFonts w:ascii="Times New Roman" w:hAnsi="Times New Roman" w:cs="Times New Roman"/>
          <w:sz w:val="24"/>
        </w:rPr>
        <w:t xml:space="preserve">, </w:t>
      </w:r>
      <w:proofErr w:type="spellStart"/>
      <w:r w:rsidRPr="008A7BF7">
        <w:rPr>
          <w:rFonts w:ascii="Times New Roman" w:hAnsi="Times New Roman" w:cs="Times New Roman"/>
          <w:sz w:val="24"/>
        </w:rPr>
        <w:t>Hon’ble</w:t>
      </w:r>
      <w:proofErr w:type="spellEnd"/>
      <w:r w:rsidRPr="008A7BF7">
        <w:rPr>
          <w:rFonts w:ascii="Times New Roman" w:hAnsi="Times New Roman" w:cs="Times New Roman"/>
          <w:sz w:val="24"/>
        </w:rPr>
        <w:t xml:space="preserve"> Minister of Railways, Government of India visited the UK during October 29-30, 2015. The Minister was accompanied by Mr Rajiv </w:t>
      </w:r>
      <w:proofErr w:type="spellStart"/>
      <w:r w:rsidRPr="008A7BF7">
        <w:rPr>
          <w:rFonts w:ascii="Times New Roman" w:hAnsi="Times New Roman" w:cs="Times New Roman"/>
          <w:sz w:val="24"/>
        </w:rPr>
        <w:t>Datt</w:t>
      </w:r>
      <w:proofErr w:type="spellEnd"/>
      <w:r w:rsidRPr="008A7BF7">
        <w:rPr>
          <w:rFonts w:ascii="Times New Roman" w:hAnsi="Times New Roman" w:cs="Times New Roman"/>
          <w:sz w:val="24"/>
        </w:rPr>
        <w:t xml:space="preserve">, Managing Director, Indian Railways Finance Company. During his visit, the Minister participated in the High level Investors’ Roundtable chaired by </w:t>
      </w:r>
      <w:proofErr w:type="spellStart"/>
      <w:r w:rsidRPr="008A7BF7">
        <w:rPr>
          <w:rFonts w:ascii="Times New Roman" w:hAnsi="Times New Roman" w:cs="Times New Roman"/>
          <w:sz w:val="24"/>
        </w:rPr>
        <w:t>Rt</w:t>
      </w:r>
      <w:proofErr w:type="spellEnd"/>
      <w:r w:rsidRPr="008A7BF7">
        <w:rPr>
          <w:rFonts w:ascii="Times New Roman" w:hAnsi="Times New Roman" w:cs="Times New Roman"/>
          <w:sz w:val="24"/>
        </w:rPr>
        <w:t xml:space="preserve"> Hon Oliver </w:t>
      </w:r>
      <w:proofErr w:type="spellStart"/>
      <w:r w:rsidRPr="008A7BF7">
        <w:rPr>
          <w:rFonts w:ascii="Times New Roman" w:hAnsi="Times New Roman" w:cs="Times New Roman"/>
          <w:sz w:val="24"/>
        </w:rPr>
        <w:t>Letwin</w:t>
      </w:r>
      <w:proofErr w:type="spellEnd"/>
      <w:r w:rsidRPr="008A7BF7">
        <w:rPr>
          <w:rFonts w:ascii="Times New Roman" w:hAnsi="Times New Roman" w:cs="Times New Roman"/>
          <w:sz w:val="24"/>
        </w:rPr>
        <w:t xml:space="preserve">, Chancellor of the Duchy of Lancaster. </w:t>
      </w:r>
      <w:proofErr w:type="spellStart"/>
      <w:r w:rsidRPr="008A7BF7">
        <w:rPr>
          <w:rFonts w:ascii="Times New Roman" w:hAnsi="Times New Roman" w:cs="Times New Roman"/>
          <w:sz w:val="24"/>
        </w:rPr>
        <w:t>Rt</w:t>
      </w:r>
      <w:proofErr w:type="spellEnd"/>
      <w:r w:rsidRPr="008A7BF7">
        <w:rPr>
          <w:rFonts w:ascii="Times New Roman" w:hAnsi="Times New Roman" w:cs="Times New Roman"/>
          <w:sz w:val="24"/>
        </w:rPr>
        <w:t xml:space="preserve"> Hon Patrick </w:t>
      </w:r>
      <w:proofErr w:type="spellStart"/>
      <w:r w:rsidRPr="008A7BF7">
        <w:rPr>
          <w:rFonts w:ascii="Times New Roman" w:hAnsi="Times New Roman" w:cs="Times New Roman"/>
          <w:sz w:val="24"/>
        </w:rPr>
        <w:t>McLoughlin</w:t>
      </w:r>
      <w:proofErr w:type="spellEnd"/>
      <w:r w:rsidRPr="008A7BF7">
        <w:rPr>
          <w:rFonts w:ascii="Times New Roman" w:hAnsi="Times New Roman" w:cs="Times New Roman"/>
          <w:sz w:val="24"/>
        </w:rPr>
        <w:t>, Secretary of State for Transport attended the Roundtable. The Minister also held meetings with UK based investors for infrastructure investment discussions. During his visit, the Minister visited the office of First Group, leading transport operator in the UK and took a tour of two of London’s biggest Railway Stations – Paddington and King’s Cross. During his visit, the Minister participated in the investors Roundtable at the London Stock Exchange.</w:t>
      </w:r>
    </w:p>
    <w:p w:rsidR="00F97AF4" w:rsidRDefault="00F97AF4" w:rsidP="008A7BF7">
      <w:pPr>
        <w:tabs>
          <w:tab w:val="left" w:pos="2535"/>
        </w:tabs>
        <w:spacing w:after="0" w:line="240" w:lineRule="auto"/>
        <w:jc w:val="both"/>
        <w:rPr>
          <w:rFonts w:ascii="Times New Roman" w:hAnsi="Times New Roman" w:cs="Times New Roman"/>
          <w:sz w:val="24"/>
        </w:rPr>
      </w:pPr>
    </w:p>
    <w:p w:rsidR="00F97AF4" w:rsidRPr="00F97AF4" w:rsidRDefault="00F97AF4" w:rsidP="00F97AF4">
      <w:pPr>
        <w:shd w:val="clear" w:color="auto" w:fill="FFFFFF"/>
        <w:spacing w:after="0" w:line="240" w:lineRule="auto"/>
        <w:jc w:val="both"/>
        <w:rPr>
          <w:rFonts w:ascii="Times New Roman" w:eastAsia="Times New Roman" w:hAnsi="Times New Roman" w:cs="Times New Roman"/>
          <w:b/>
          <w:sz w:val="24"/>
          <w:szCs w:val="24"/>
          <w:lang w:eastAsia="en-GB"/>
        </w:rPr>
      </w:pPr>
      <w:r w:rsidRPr="00F97AF4">
        <w:rPr>
          <w:rFonts w:ascii="Times New Roman" w:eastAsia="Times New Roman" w:hAnsi="Times New Roman" w:cs="Times New Roman"/>
          <w:b/>
          <w:sz w:val="24"/>
          <w:szCs w:val="24"/>
          <w:lang w:eastAsia="en-GB"/>
        </w:rPr>
        <w:t>UK and India regulators agree deal for closer collaboration to improve public safety</w:t>
      </w:r>
    </w:p>
    <w:p w:rsidR="008A7BF7" w:rsidRDefault="00E45A58" w:rsidP="00E45A58">
      <w:pPr>
        <w:tabs>
          <w:tab w:val="left" w:pos="2535"/>
        </w:tabs>
        <w:spacing w:after="0" w:line="240" w:lineRule="auto"/>
        <w:jc w:val="both"/>
        <w:rPr>
          <w:rFonts w:ascii="Times New Roman" w:hAnsi="Times New Roman" w:cs="Times New Roman"/>
          <w:sz w:val="24"/>
        </w:rPr>
      </w:pPr>
      <w:r w:rsidRPr="00E45A58">
        <w:rPr>
          <w:rFonts w:ascii="Times New Roman" w:hAnsi="Times New Roman" w:cs="Times New Roman"/>
          <w:sz w:val="24"/>
        </w:rPr>
        <w:t>The Medicines and Healthcare products Regulatory Agency (MHRA) UK signed a Memorandum of Understanding (MOU) with its counterpart Central Drugs Standard Control Organisation (CDSCO), part of the Ministry of Health and Family Welfare</w:t>
      </w:r>
      <w:r>
        <w:rPr>
          <w:rFonts w:ascii="Times New Roman" w:hAnsi="Times New Roman" w:cs="Times New Roman"/>
          <w:sz w:val="24"/>
        </w:rPr>
        <w:t xml:space="preserve"> in India</w:t>
      </w:r>
      <w:r w:rsidRPr="00E45A58">
        <w:rPr>
          <w:rFonts w:ascii="Times New Roman" w:hAnsi="Times New Roman" w:cs="Times New Roman"/>
          <w:sz w:val="24"/>
        </w:rPr>
        <w:t>. This agreement will increase collaboration between the two countries in the area of medicines and medical devices with the aim of further improving public safety in the two countries.</w:t>
      </w:r>
      <w:r>
        <w:rPr>
          <w:rFonts w:ascii="Times New Roman" w:hAnsi="Times New Roman" w:cs="Times New Roman"/>
          <w:sz w:val="24"/>
        </w:rPr>
        <w:t xml:space="preserve"> </w:t>
      </w:r>
      <w:r w:rsidRPr="00E45A58">
        <w:rPr>
          <w:rFonts w:ascii="Times New Roman" w:hAnsi="Times New Roman" w:cs="Times New Roman"/>
          <w:sz w:val="24"/>
        </w:rPr>
        <w:t xml:space="preserve">It was signed by Dr </w:t>
      </w:r>
      <w:proofErr w:type="spellStart"/>
      <w:r w:rsidRPr="00E45A58">
        <w:rPr>
          <w:rFonts w:ascii="Times New Roman" w:hAnsi="Times New Roman" w:cs="Times New Roman"/>
          <w:sz w:val="24"/>
        </w:rPr>
        <w:t>Gyanendra</w:t>
      </w:r>
      <w:proofErr w:type="spellEnd"/>
      <w:r w:rsidRPr="00E45A58">
        <w:rPr>
          <w:rFonts w:ascii="Times New Roman" w:hAnsi="Times New Roman" w:cs="Times New Roman"/>
          <w:sz w:val="24"/>
        </w:rPr>
        <w:t xml:space="preserve"> </w:t>
      </w:r>
      <w:proofErr w:type="spellStart"/>
      <w:r w:rsidRPr="00E45A58">
        <w:rPr>
          <w:rFonts w:ascii="Times New Roman" w:hAnsi="Times New Roman" w:cs="Times New Roman"/>
          <w:sz w:val="24"/>
        </w:rPr>
        <w:t>Nath</w:t>
      </w:r>
      <w:proofErr w:type="spellEnd"/>
      <w:r w:rsidRPr="00E45A58">
        <w:rPr>
          <w:rFonts w:ascii="Times New Roman" w:hAnsi="Times New Roman" w:cs="Times New Roman"/>
          <w:sz w:val="24"/>
        </w:rPr>
        <w:t xml:space="preserve"> Singh, India’s Drugs Controller General, and MHRA Chairman, Professor Sir Michael Rawlins. It provides a formal agreement between the two organisations, and strengthens relations between the UK and Indian governments.</w:t>
      </w:r>
      <w:r>
        <w:rPr>
          <w:rFonts w:ascii="Times New Roman" w:hAnsi="Times New Roman" w:cs="Times New Roman"/>
          <w:sz w:val="24"/>
        </w:rPr>
        <w:t xml:space="preserve"> </w:t>
      </w:r>
      <w:r w:rsidRPr="00E45A58">
        <w:rPr>
          <w:rFonts w:ascii="Times New Roman" w:hAnsi="Times New Roman" w:cs="Times New Roman"/>
          <w:sz w:val="24"/>
        </w:rPr>
        <w:t>The central understandings of the agreement include promotion of each other’s regulatory frameworks, requirements and processes. Significant outcomes will include the facilitation and exchange of information and opportunities for technical cooperation of mutual benefit, helping to ensure the regulators are better equipped to protect the health of their respective publics.</w:t>
      </w:r>
    </w:p>
    <w:p w:rsidR="00E45A58" w:rsidRDefault="00E45A58" w:rsidP="00E45A58">
      <w:pPr>
        <w:tabs>
          <w:tab w:val="left" w:pos="2535"/>
        </w:tabs>
        <w:spacing w:after="0" w:line="240" w:lineRule="auto"/>
        <w:jc w:val="both"/>
        <w:rPr>
          <w:rFonts w:ascii="Times New Roman" w:hAnsi="Times New Roman" w:cs="Times New Roman"/>
          <w:sz w:val="24"/>
        </w:rPr>
      </w:pPr>
    </w:p>
    <w:p w:rsidR="00A65F63" w:rsidRPr="00A65F63" w:rsidRDefault="00A65F63" w:rsidP="00A65F63">
      <w:pPr>
        <w:shd w:val="clear" w:color="auto" w:fill="FFFFFF"/>
        <w:spacing w:after="0" w:line="240" w:lineRule="auto"/>
        <w:jc w:val="both"/>
        <w:rPr>
          <w:rFonts w:ascii="Times New Roman" w:eastAsia="Times New Roman" w:hAnsi="Times New Roman" w:cs="Times New Roman"/>
          <w:b/>
          <w:sz w:val="24"/>
          <w:szCs w:val="24"/>
          <w:lang w:eastAsia="en-GB"/>
        </w:rPr>
      </w:pPr>
      <w:r w:rsidRPr="00A65F63">
        <w:rPr>
          <w:rFonts w:ascii="Times New Roman" w:eastAsia="Times New Roman" w:hAnsi="Times New Roman" w:cs="Times New Roman"/>
          <w:b/>
          <w:sz w:val="24"/>
          <w:szCs w:val="24"/>
          <w:lang w:eastAsia="en-GB"/>
        </w:rPr>
        <w:t>UK financial services institutes offer training in collaboration with GIFT</w:t>
      </w:r>
    </w:p>
    <w:p w:rsidR="00A65F63" w:rsidRPr="00A65F63" w:rsidRDefault="00A65F63" w:rsidP="00BA7686">
      <w:pPr>
        <w:tabs>
          <w:tab w:val="left" w:pos="2535"/>
        </w:tabs>
        <w:spacing w:after="0" w:line="240" w:lineRule="auto"/>
        <w:jc w:val="both"/>
        <w:rPr>
          <w:rFonts w:ascii="Times New Roman" w:hAnsi="Times New Roman" w:cs="Times New Roman"/>
          <w:sz w:val="24"/>
        </w:rPr>
      </w:pPr>
      <w:r w:rsidRPr="00A65F63">
        <w:rPr>
          <w:rFonts w:ascii="Times New Roman" w:hAnsi="Times New Roman" w:cs="Times New Roman"/>
          <w:sz w:val="24"/>
        </w:rPr>
        <w:t>A delegation of six British professional qualification providers were in Ahmedabad to explore ties with Gujarat International Finance Tec-City (GIFT) city for offering skill development and training in financial services sector in the state.</w:t>
      </w:r>
      <w:r w:rsidR="00BA7686">
        <w:rPr>
          <w:rFonts w:ascii="Times New Roman" w:hAnsi="Times New Roman" w:cs="Times New Roman"/>
          <w:sz w:val="24"/>
        </w:rPr>
        <w:t xml:space="preserve"> </w:t>
      </w:r>
      <w:r w:rsidRPr="00A65F63">
        <w:rPr>
          <w:rFonts w:ascii="Times New Roman" w:hAnsi="Times New Roman" w:cs="Times New Roman"/>
          <w:sz w:val="24"/>
        </w:rPr>
        <w:t xml:space="preserve">Led by the UK Trade and Investment Team in India, the delegation that consisted of representatives of the British financial services institutes </w:t>
      </w:r>
      <w:r w:rsidR="00BA7686">
        <w:rPr>
          <w:rFonts w:ascii="Times New Roman" w:hAnsi="Times New Roman" w:cs="Times New Roman"/>
          <w:sz w:val="24"/>
        </w:rPr>
        <w:t>we</w:t>
      </w:r>
      <w:r w:rsidRPr="00A65F63">
        <w:rPr>
          <w:rFonts w:ascii="Times New Roman" w:hAnsi="Times New Roman" w:cs="Times New Roman"/>
          <w:sz w:val="24"/>
        </w:rPr>
        <w:t>re on a tri-city visit to Delhi, Mumbai and Ahmedabad. The delegation included Chartered Institute of Management Accountants (CIMA), The Institute and Faculty of Actuaries (</w:t>
      </w:r>
      <w:proofErr w:type="spellStart"/>
      <w:r w:rsidRPr="00A65F63">
        <w:rPr>
          <w:rFonts w:ascii="Times New Roman" w:hAnsi="Times New Roman" w:cs="Times New Roman"/>
          <w:sz w:val="24"/>
        </w:rPr>
        <w:t>IFoA</w:t>
      </w:r>
      <w:proofErr w:type="spellEnd"/>
      <w:r w:rsidRPr="00A65F63">
        <w:rPr>
          <w:rFonts w:ascii="Times New Roman" w:hAnsi="Times New Roman" w:cs="Times New Roman"/>
          <w:sz w:val="24"/>
        </w:rPr>
        <w:t>), International Association of Book Keepers (IAB) and Accounting Professionals (IAAP), The Association of Chartered Certified Accountants (ACCA), The Chartered Institute for Securities &amp; Investment(CISI), Chartered Insurance Institute (CII).</w:t>
      </w:r>
      <w:r w:rsidR="00BA7686">
        <w:rPr>
          <w:rFonts w:ascii="Times New Roman" w:hAnsi="Times New Roman" w:cs="Times New Roman"/>
          <w:sz w:val="24"/>
        </w:rPr>
        <w:t xml:space="preserve"> </w:t>
      </w:r>
    </w:p>
    <w:p w:rsidR="00A65F63" w:rsidRDefault="00A65F63" w:rsidP="00E45A58">
      <w:pPr>
        <w:tabs>
          <w:tab w:val="left" w:pos="2535"/>
        </w:tabs>
        <w:spacing w:after="0" w:line="240" w:lineRule="auto"/>
        <w:jc w:val="both"/>
        <w:rPr>
          <w:rFonts w:ascii="Times New Roman" w:hAnsi="Times New Roman" w:cs="Times New Roman"/>
          <w:sz w:val="24"/>
        </w:rPr>
      </w:pPr>
    </w:p>
    <w:p w:rsidR="00B368E2" w:rsidRPr="00B368E2" w:rsidRDefault="00B368E2" w:rsidP="00B368E2">
      <w:pPr>
        <w:shd w:val="clear" w:color="auto" w:fill="FFFFFF"/>
        <w:spacing w:after="0" w:line="240" w:lineRule="auto"/>
        <w:jc w:val="both"/>
        <w:rPr>
          <w:rFonts w:ascii="Times New Roman" w:eastAsia="Times New Roman" w:hAnsi="Times New Roman" w:cs="Times New Roman"/>
          <w:b/>
          <w:sz w:val="24"/>
          <w:szCs w:val="24"/>
          <w:lang w:eastAsia="en-GB"/>
        </w:rPr>
      </w:pPr>
      <w:r w:rsidRPr="00B368E2">
        <w:rPr>
          <w:rFonts w:ascii="Times New Roman" w:eastAsia="Times New Roman" w:hAnsi="Times New Roman" w:cs="Times New Roman"/>
          <w:b/>
          <w:sz w:val="24"/>
          <w:szCs w:val="24"/>
          <w:lang w:eastAsia="en-GB"/>
        </w:rPr>
        <w:t xml:space="preserve">Cox &amp; Kings buys UK's </w:t>
      </w:r>
      <w:proofErr w:type="spellStart"/>
      <w:r w:rsidRPr="00B368E2">
        <w:rPr>
          <w:rFonts w:ascii="Times New Roman" w:eastAsia="Times New Roman" w:hAnsi="Times New Roman" w:cs="Times New Roman"/>
          <w:b/>
          <w:sz w:val="24"/>
          <w:szCs w:val="24"/>
          <w:lang w:eastAsia="en-GB"/>
        </w:rPr>
        <w:t>Laterooms</w:t>
      </w:r>
      <w:proofErr w:type="spellEnd"/>
    </w:p>
    <w:p w:rsidR="00B368E2" w:rsidRDefault="00B368E2" w:rsidP="00B368E2">
      <w:pPr>
        <w:tabs>
          <w:tab w:val="left" w:pos="2535"/>
        </w:tabs>
        <w:spacing w:after="0" w:line="240" w:lineRule="auto"/>
        <w:jc w:val="both"/>
        <w:rPr>
          <w:rFonts w:ascii="Times New Roman" w:hAnsi="Times New Roman" w:cs="Times New Roman"/>
          <w:sz w:val="24"/>
        </w:rPr>
      </w:pPr>
      <w:r w:rsidRPr="00B368E2">
        <w:rPr>
          <w:rFonts w:ascii="Times New Roman" w:hAnsi="Times New Roman" w:cs="Times New Roman"/>
          <w:sz w:val="24"/>
        </w:rPr>
        <w:t xml:space="preserve">Holiday-maker Cox &amp; Kings has acquired UK's online hotel booking site </w:t>
      </w:r>
      <w:proofErr w:type="spellStart"/>
      <w:r w:rsidRPr="00B368E2">
        <w:rPr>
          <w:rFonts w:ascii="Times New Roman" w:hAnsi="Times New Roman" w:cs="Times New Roman"/>
          <w:sz w:val="24"/>
        </w:rPr>
        <w:t>Laterooms</w:t>
      </w:r>
      <w:proofErr w:type="spellEnd"/>
      <w:r w:rsidRPr="00B368E2">
        <w:rPr>
          <w:rFonts w:ascii="Times New Roman" w:hAnsi="Times New Roman" w:cs="Times New Roman"/>
          <w:sz w:val="24"/>
        </w:rPr>
        <w:t xml:space="preserve"> for 8.5 million pounds, or </w:t>
      </w:r>
      <w:proofErr w:type="spellStart"/>
      <w:r w:rsidRPr="00B368E2">
        <w:rPr>
          <w:rFonts w:ascii="Times New Roman" w:hAnsi="Times New Roman" w:cs="Times New Roman"/>
          <w:sz w:val="24"/>
        </w:rPr>
        <w:t>Rs</w:t>
      </w:r>
      <w:proofErr w:type="spellEnd"/>
      <w:r w:rsidRPr="00B368E2">
        <w:rPr>
          <w:rFonts w:ascii="Times New Roman" w:hAnsi="Times New Roman" w:cs="Times New Roman"/>
          <w:sz w:val="24"/>
        </w:rPr>
        <w:t xml:space="preserve"> 84 </w:t>
      </w:r>
      <w:proofErr w:type="spellStart"/>
      <w:r w:rsidRPr="00B368E2">
        <w:rPr>
          <w:rFonts w:ascii="Times New Roman" w:hAnsi="Times New Roman" w:cs="Times New Roman"/>
          <w:sz w:val="24"/>
        </w:rPr>
        <w:t>crore</w:t>
      </w:r>
      <w:proofErr w:type="spellEnd"/>
      <w:r w:rsidRPr="00B368E2">
        <w:rPr>
          <w:rFonts w:ascii="Times New Roman" w:hAnsi="Times New Roman" w:cs="Times New Roman"/>
          <w:sz w:val="24"/>
        </w:rPr>
        <w:t xml:space="preserve">, from rival tour operator TUI, expanding its e-commerce presence and marking the company's eighth acquisition in the last ten years. Laterooms.com, which offers 54,800 properties globally and has 93 million customer visits, generated net revenues of 50 million pounds (about </w:t>
      </w:r>
      <w:proofErr w:type="spellStart"/>
      <w:r w:rsidRPr="00B368E2">
        <w:rPr>
          <w:rFonts w:ascii="Times New Roman" w:hAnsi="Times New Roman" w:cs="Times New Roman"/>
          <w:sz w:val="24"/>
        </w:rPr>
        <w:t>Rs</w:t>
      </w:r>
      <w:proofErr w:type="spellEnd"/>
      <w:r w:rsidRPr="00B368E2">
        <w:rPr>
          <w:rFonts w:ascii="Times New Roman" w:hAnsi="Times New Roman" w:cs="Times New Roman"/>
          <w:sz w:val="24"/>
        </w:rPr>
        <w:t xml:space="preserve"> 492 </w:t>
      </w:r>
      <w:proofErr w:type="spellStart"/>
      <w:r w:rsidRPr="00B368E2">
        <w:rPr>
          <w:rFonts w:ascii="Times New Roman" w:hAnsi="Times New Roman" w:cs="Times New Roman"/>
          <w:sz w:val="24"/>
        </w:rPr>
        <w:t>crore</w:t>
      </w:r>
      <w:proofErr w:type="spellEnd"/>
      <w:r w:rsidRPr="00B368E2">
        <w:rPr>
          <w:rFonts w:ascii="Times New Roman" w:hAnsi="Times New Roman" w:cs="Times New Roman"/>
          <w:sz w:val="24"/>
        </w:rPr>
        <w:t xml:space="preserve">) in the financial year ended September 30. The online hotel specialist's parent company also owns Asiarooms.com. Cox &amp; Kings management said that the acquisition will boost its delivery capabilities in the leisure business. The India-headquartered travel services company also plans to drive synergies and value from </w:t>
      </w:r>
      <w:proofErr w:type="spellStart"/>
      <w:r w:rsidRPr="00B368E2">
        <w:rPr>
          <w:rFonts w:ascii="Times New Roman" w:hAnsi="Times New Roman" w:cs="Times New Roman"/>
          <w:sz w:val="24"/>
        </w:rPr>
        <w:t>Laterooms</w:t>
      </w:r>
      <w:proofErr w:type="spellEnd"/>
      <w:r w:rsidRPr="00B368E2">
        <w:rPr>
          <w:rFonts w:ascii="Times New Roman" w:hAnsi="Times New Roman" w:cs="Times New Roman"/>
          <w:sz w:val="24"/>
        </w:rPr>
        <w:t xml:space="preserve">' association with Cox &amp; Kings' UK unit </w:t>
      </w:r>
      <w:proofErr w:type="spellStart"/>
      <w:r w:rsidRPr="00B368E2">
        <w:rPr>
          <w:rFonts w:ascii="Times New Roman" w:hAnsi="Times New Roman" w:cs="Times New Roman"/>
          <w:sz w:val="24"/>
        </w:rPr>
        <w:t>SuperBreak</w:t>
      </w:r>
      <w:proofErr w:type="spellEnd"/>
      <w:r w:rsidRPr="00B368E2">
        <w:rPr>
          <w:rFonts w:ascii="Times New Roman" w:hAnsi="Times New Roman" w:cs="Times New Roman"/>
          <w:sz w:val="24"/>
        </w:rPr>
        <w:t xml:space="preserve"> Mini-Holidays, a short break vacation specialist which derives 17% of its business online. </w:t>
      </w:r>
    </w:p>
    <w:p w:rsidR="00B368E2" w:rsidRPr="00B368E2" w:rsidRDefault="00B368E2" w:rsidP="00B368E2">
      <w:pPr>
        <w:shd w:val="clear" w:color="auto" w:fill="FFFFFF"/>
        <w:spacing w:after="0" w:line="240" w:lineRule="auto"/>
        <w:jc w:val="both"/>
        <w:rPr>
          <w:rFonts w:ascii="Times New Roman" w:eastAsia="Times New Roman" w:hAnsi="Times New Roman" w:cs="Times New Roman"/>
          <w:b/>
          <w:sz w:val="24"/>
          <w:szCs w:val="24"/>
          <w:lang w:eastAsia="en-GB"/>
        </w:rPr>
      </w:pPr>
    </w:p>
    <w:p w:rsidR="00B368E2" w:rsidRPr="00B368E2" w:rsidRDefault="00B368E2" w:rsidP="00B368E2">
      <w:pPr>
        <w:shd w:val="clear" w:color="auto" w:fill="FFFFFF"/>
        <w:spacing w:after="0" w:line="240" w:lineRule="auto"/>
        <w:jc w:val="both"/>
        <w:rPr>
          <w:rFonts w:ascii="Times New Roman" w:eastAsia="Times New Roman" w:hAnsi="Times New Roman" w:cs="Times New Roman"/>
          <w:b/>
          <w:sz w:val="24"/>
          <w:szCs w:val="24"/>
          <w:lang w:eastAsia="en-GB"/>
        </w:rPr>
      </w:pPr>
      <w:r w:rsidRPr="00B368E2">
        <w:rPr>
          <w:rFonts w:ascii="Times New Roman" w:eastAsia="Times New Roman" w:hAnsi="Times New Roman" w:cs="Times New Roman"/>
          <w:b/>
          <w:sz w:val="24"/>
          <w:szCs w:val="24"/>
          <w:lang w:eastAsia="en-GB"/>
        </w:rPr>
        <w:lastRenderedPageBreak/>
        <w:t xml:space="preserve">British </w:t>
      </w:r>
      <w:proofErr w:type="spellStart"/>
      <w:r w:rsidRPr="00B368E2">
        <w:rPr>
          <w:rFonts w:ascii="Times New Roman" w:eastAsia="Times New Roman" w:hAnsi="Times New Roman" w:cs="Times New Roman"/>
          <w:b/>
          <w:sz w:val="24"/>
          <w:szCs w:val="24"/>
          <w:lang w:eastAsia="en-GB"/>
        </w:rPr>
        <w:t>genset</w:t>
      </w:r>
      <w:proofErr w:type="spellEnd"/>
      <w:r w:rsidRPr="00B368E2">
        <w:rPr>
          <w:rFonts w:ascii="Times New Roman" w:eastAsia="Times New Roman" w:hAnsi="Times New Roman" w:cs="Times New Roman"/>
          <w:b/>
          <w:sz w:val="24"/>
          <w:szCs w:val="24"/>
          <w:lang w:eastAsia="en-GB"/>
        </w:rPr>
        <w:t xml:space="preserve">-maker FG Wilson launches new range of </w:t>
      </w:r>
      <w:proofErr w:type="spellStart"/>
      <w:r w:rsidRPr="00B368E2">
        <w:rPr>
          <w:rFonts w:ascii="Times New Roman" w:eastAsia="Times New Roman" w:hAnsi="Times New Roman" w:cs="Times New Roman"/>
          <w:b/>
          <w:sz w:val="24"/>
          <w:szCs w:val="24"/>
          <w:lang w:eastAsia="en-GB"/>
        </w:rPr>
        <w:t>gensets</w:t>
      </w:r>
      <w:proofErr w:type="spellEnd"/>
      <w:r w:rsidRPr="00B368E2">
        <w:rPr>
          <w:rFonts w:ascii="Times New Roman" w:eastAsia="Times New Roman" w:hAnsi="Times New Roman" w:cs="Times New Roman"/>
          <w:b/>
          <w:sz w:val="24"/>
          <w:szCs w:val="24"/>
          <w:lang w:eastAsia="en-GB"/>
        </w:rPr>
        <w:t> </w:t>
      </w:r>
    </w:p>
    <w:p w:rsidR="00B368E2" w:rsidRDefault="00B368E2" w:rsidP="00B368E2">
      <w:pPr>
        <w:tabs>
          <w:tab w:val="left" w:pos="2535"/>
        </w:tabs>
        <w:spacing w:after="0" w:line="240" w:lineRule="auto"/>
        <w:jc w:val="both"/>
        <w:rPr>
          <w:rFonts w:ascii="Times New Roman" w:hAnsi="Times New Roman" w:cs="Times New Roman"/>
          <w:sz w:val="24"/>
        </w:rPr>
      </w:pPr>
      <w:r w:rsidRPr="00B368E2">
        <w:rPr>
          <w:rFonts w:ascii="Times New Roman" w:hAnsi="Times New Roman" w:cs="Times New Roman"/>
          <w:sz w:val="24"/>
        </w:rPr>
        <w:t xml:space="preserve">British </w:t>
      </w:r>
      <w:proofErr w:type="spellStart"/>
      <w:r w:rsidRPr="00B368E2">
        <w:rPr>
          <w:rFonts w:ascii="Times New Roman" w:hAnsi="Times New Roman" w:cs="Times New Roman"/>
          <w:sz w:val="24"/>
        </w:rPr>
        <w:t>genset</w:t>
      </w:r>
      <w:proofErr w:type="spellEnd"/>
      <w:r w:rsidRPr="00B368E2">
        <w:rPr>
          <w:rFonts w:ascii="Times New Roman" w:hAnsi="Times New Roman" w:cs="Times New Roman"/>
          <w:sz w:val="24"/>
        </w:rPr>
        <w:t xml:space="preserve">-maker FG Wilson, an associate of the US conglomerate Caterpillar, launched a new range of generators in </w:t>
      </w:r>
      <w:r>
        <w:rPr>
          <w:rFonts w:ascii="Times New Roman" w:hAnsi="Times New Roman" w:cs="Times New Roman"/>
          <w:sz w:val="24"/>
        </w:rPr>
        <w:t>India</w:t>
      </w:r>
      <w:r w:rsidRPr="00B368E2">
        <w:rPr>
          <w:rFonts w:ascii="Times New Roman" w:hAnsi="Times New Roman" w:cs="Times New Roman"/>
          <w:sz w:val="24"/>
        </w:rPr>
        <w:t xml:space="preserve">. The company does not have a manufacturing facility in India. It has been learnt that </w:t>
      </w:r>
      <w:proofErr w:type="spellStart"/>
      <w:r w:rsidRPr="00B368E2">
        <w:rPr>
          <w:rFonts w:ascii="Times New Roman" w:hAnsi="Times New Roman" w:cs="Times New Roman"/>
          <w:sz w:val="24"/>
        </w:rPr>
        <w:t>Satara</w:t>
      </w:r>
      <w:proofErr w:type="spellEnd"/>
      <w:r w:rsidRPr="00B368E2">
        <w:rPr>
          <w:rFonts w:ascii="Times New Roman" w:hAnsi="Times New Roman" w:cs="Times New Roman"/>
          <w:sz w:val="24"/>
        </w:rPr>
        <w:t xml:space="preserve">-based Cooper Cooperation will be manufacturing these </w:t>
      </w:r>
      <w:proofErr w:type="spellStart"/>
      <w:r w:rsidRPr="00B368E2">
        <w:rPr>
          <w:rFonts w:ascii="Times New Roman" w:hAnsi="Times New Roman" w:cs="Times New Roman"/>
          <w:sz w:val="24"/>
        </w:rPr>
        <w:t>gensets</w:t>
      </w:r>
      <w:proofErr w:type="spellEnd"/>
      <w:r w:rsidRPr="00B368E2">
        <w:rPr>
          <w:rFonts w:ascii="Times New Roman" w:hAnsi="Times New Roman" w:cs="Times New Roman"/>
          <w:sz w:val="24"/>
        </w:rPr>
        <w:t xml:space="preserve"> for the British company. The new generator sets offer power outputs ranging from 10 to 200 kVA, the company said in a statement. The new range expands FG Wilson's product portfolio in the country which are used at construction sites, by telecom networks, factories, hospitals, commercial premises and residential properties. Caterpillar's electric power division vice-president Steve </w:t>
      </w:r>
      <w:proofErr w:type="spellStart"/>
      <w:r w:rsidRPr="00B368E2">
        <w:rPr>
          <w:rFonts w:ascii="Times New Roman" w:hAnsi="Times New Roman" w:cs="Times New Roman"/>
          <w:sz w:val="24"/>
        </w:rPr>
        <w:t>Niehaus</w:t>
      </w:r>
      <w:proofErr w:type="spellEnd"/>
      <w:r w:rsidRPr="00B368E2">
        <w:rPr>
          <w:rFonts w:ascii="Times New Roman" w:hAnsi="Times New Roman" w:cs="Times New Roman"/>
          <w:sz w:val="24"/>
        </w:rPr>
        <w:t xml:space="preserve"> said the launch of </w:t>
      </w:r>
      <w:proofErr w:type="gramStart"/>
      <w:r w:rsidRPr="00B368E2">
        <w:rPr>
          <w:rFonts w:ascii="Times New Roman" w:hAnsi="Times New Roman" w:cs="Times New Roman"/>
          <w:sz w:val="24"/>
        </w:rPr>
        <w:t>these new product range</w:t>
      </w:r>
      <w:proofErr w:type="gramEnd"/>
      <w:r w:rsidRPr="00B368E2">
        <w:rPr>
          <w:rFonts w:ascii="Times New Roman" w:hAnsi="Times New Roman" w:cs="Times New Roman"/>
          <w:sz w:val="24"/>
        </w:rPr>
        <w:t xml:space="preserve"> reiterates FG Wilson's commitment to this market and is a testimony to the make in India campaign of the government. The Belfast-based FG Wilson has been present in the sector for the past half-a-century and is the largest manufacturer of </w:t>
      </w:r>
      <w:proofErr w:type="spellStart"/>
      <w:r w:rsidRPr="00B368E2">
        <w:rPr>
          <w:rFonts w:ascii="Times New Roman" w:hAnsi="Times New Roman" w:cs="Times New Roman"/>
          <w:sz w:val="24"/>
        </w:rPr>
        <w:t>gensets</w:t>
      </w:r>
      <w:proofErr w:type="spellEnd"/>
      <w:r w:rsidRPr="00B368E2">
        <w:rPr>
          <w:rFonts w:ascii="Times New Roman" w:hAnsi="Times New Roman" w:cs="Times New Roman"/>
          <w:sz w:val="24"/>
        </w:rPr>
        <w:t xml:space="preserve"> in Europe with facilities in Britain, Brazil, India, China and the US, producing over 1</w:t>
      </w:r>
      <w:proofErr w:type="gramStart"/>
      <w:r w:rsidRPr="00B368E2">
        <w:rPr>
          <w:rFonts w:ascii="Times New Roman" w:hAnsi="Times New Roman" w:cs="Times New Roman"/>
          <w:sz w:val="24"/>
        </w:rPr>
        <w:t>,30,000</w:t>
      </w:r>
      <w:proofErr w:type="gramEnd"/>
      <w:r w:rsidRPr="00B368E2">
        <w:rPr>
          <w:rFonts w:ascii="Times New Roman" w:hAnsi="Times New Roman" w:cs="Times New Roman"/>
          <w:sz w:val="24"/>
        </w:rPr>
        <w:t xml:space="preserve"> sets per annum. FG Wilson is a trading name of Caterpillar. </w:t>
      </w:r>
    </w:p>
    <w:p w:rsidR="00EA0C0E" w:rsidRDefault="00EA0C0E" w:rsidP="00B368E2">
      <w:pPr>
        <w:tabs>
          <w:tab w:val="left" w:pos="2535"/>
        </w:tabs>
        <w:spacing w:after="0" w:line="240" w:lineRule="auto"/>
        <w:jc w:val="both"/>
        <w:rPr>
          <w:rFonts w:ascii="Times New Roman" w:hAnsi="Times New Roman" w:cs="Times New Roman"/>
          <w:sz w:val="24"/>
        </w:rPr>
      </w:pPr>
    </w:p>
    <w:p w:rsidR="00EA0C0E" w:rsidRPr="00EA0C0E" w:rsidRDefault="00EA0C0E" w:rsidP="00EA0C0E">
      <w:pPr>
        <w:shd w:val="clear" w:color="auto" w:fill="FFFFFF"/>
        <w:spacing w:after="0" w:line="240" w:lineRule="auto"/>
        <w:jc w:val="both"/>
        <w:rPr>
          <w:rFonts w:ascii="Times New Roman" w:eastAsia="Times New Roman" w:hAnsi="Times New Roman" w:cs="Times New Roman"/>
          <w:b/>
          <w:sz w:val="24"/>
          <w:szCs w:val="24"/>
          <w:lang w:eastAsia="en-GB"/>
        </w:rPr>
      </w:pPr>
      <w:r w:rsidRPr="00EA0C0E">
        <w:rPr>
          <w:rFonts w:ascii="Times New Roman" w:eastAsia="Times New Roman" w:hAnsi="Times New Roman" w:cs="Times New Roman"/>
          <w:b/>
          <w:sz w:val="24"/>
          <w:szCs w:val="24"/>
          <w:lang w:eastAsia="en-GB"/>
        </w:rPr>
        <w:t>UK-India collaborate to improve India’s road safety</w:t>
      </w:r>
    </w:p>
    <w:p w:rsidR="00EA0C0E" w:rsidRPr="00EA0C0E" w:rsidRDefault="00EA0C0E" w:rsidP="00EA0C0E">
      <w:pPr>
        <w:tabs>
          <w:tab w:val="left" w:pos="2535"/>
        </w:tabs>
        <w:spacing w:after="0" w:line="240" w:lineRule="auto"/>
        <w:jc w:val="both"/>
        <w:rPr>
          <w:rFonts w:ascii="Times New Roman" w:hAnsi="Times New Roman" w:cs="Times New Roman"/>
          <w:sz w:val="24"/>
        </w:rPr>
      </w:pPr>
      <w:r w:rsidRPr="00EA0C0E">
        <w:rPr>
          <w:rFonts w:ascii="Times New Roman" w:hAnsi="Times New Roman" w:cs="Times New Roman"/>
          <w:sz w:val="24"/>
        </w:rPr>
        <w:t xml:space="preserve">British company </w:t>
      </w:r>
      <w:proofErr w:type="spellStart"/>
      <w:r w:rsidRPr="00EA0C0E">
        <w:rPr>
          <w:rFonts w:ascii="Times New Roman" w:hAnsi="Times New Roman" w:cs="Times New Roman"/>
          <w:sz w:val="24"/>
        </w:rPr>
        <w:t>Hitex</w:t>
      </w:r>
      <w:proofErr w:type="spellEnd"/>
      <w:r w:rsidRPr="00EA0C0E">
        <w:rPr>
          <w:rFonts w:ascii="Times New Roman" w:hAnsi="Times New Roman" w:cs="Times New Roman"/>
          <w:sz w:val="24"/>
        </w:rPr>
        <w:t xml:space="preserve"> International Group and Indian company Trans </w:t>
      </w:r>
      <w:proofErr w:type="spellStart"/>
      <w:r w:rsidRPr="00EA0C0E">
        <w:rPr>
          <w:rFonts w:ascii="Times New Roman" w:hAnsi="Times New Roman" w:cs="Times New Roman"/>
          <w:sz w:val="24"/>
        </w:rPr>
        <w:t>Metalite</w:t>
      </w:r>
      <w:proofErr w:type="spellEnd"/>
      <w:r w:rsidRPr="00EA0C0E">
        <w:rPr>
          <w:rFonts w:ascii="Times New Roman" w:hAnsi="Times New Roman" w:cs="Times New Roman"/>
          <w:sz w:val="24"/>
        </w:rPr>
        <w:t xml:space="preserve"> India Ltd are working together to offer road maintenance, safety and marking solutions for the Indian market.</w:t>
      </w:r>
      <w:r>
        <w:rPr>
          <w:rFonts w:ascii="Times New Roman" w:hAnsi="Times New Roman" w:cs="Times New Roman"/>
          <w:sz w:val="24"/>
        </w:rPr>
        <w:t xml:space="preserve"> </w:t>
      </w:r>
      <w:r w:rsidRPr="00EA0C0E">
        <w:rPr>
          <w:rFonts w:ascii="Times New Roman" w:hAnsi="Times New Roman" w:cs="Times New Roman"/>
          <w:sz w:val="24"/>
        </w:rPr>
        <w:t xml:space="preserve">The two companies have set-up a manufacturing plant at </w:t>
      </w:r>
      <w:proofErr w:type="spellStart"/>
      <w:r w:rsidRPr="00EA0C0E">
        <w:rPr>
          <w:rFonts w:ascii="Times New Roman" w:hAnsi="Times New Roman" w:cs="Times New Roman"/>
          <w:sz w:val="24"/>
        </w:rPr>
        <w:t>Bawal</w:t>
      </w:r>
      <w:proofErr w:type="spellEnd"/>
      <w:r w:rsidRPr="00EA0C0E">
        <w:rPr>
          <w:rFonts w:ascii="Times New Roman" w:hAnsi="Times New Roman" w:cs="Times New Roman"/>
          <w:sz w:val="24"/>
        </w:rPr>
        <w:t xml:space="preserve"> in Haryana, where they will continue their work to address the challenges of road repair and maintenance in India with a view to developing solutions to tackle these challenges. This includes arresting cracks and potholes, developing anti-skid treatments, and extra-bright and longer-lasting retro-reflective road markings.</w:t>
      </w:r>
      <w:r>
        <w:rPr>
          <w:rFonts w:ascii="Times New Roman" w:hAnsi="Times New Roman" w:cs="Times New Roman"/>
          <w:sz w:val="24"/>
        </w:rPr>
        <w:t xml:space="preserve"> </w:t>
      </w:r>
    </w:p>
    <w:p w:rsidR="00EA0C0E" w:rsidRPr="00EA0C0E" w:rsidRDefault="00EA0C0E" w:rsidP="00EA0C0E">
      <w:pPr>
        <w:tabs>
          <w:tab w:val="left" w:pos="2535"/>
        </w:tabs>
        <w:spacing w:after="0" w:line="240" w:lineRule="auto"/>
        <w:jc w:val="both"/>
        <w:rPr>
          <w:rFonts w:ascii="Times New Roman" w:hAnsi="Times New Roman" w:cs="Times New Roman"/>
          <w:sz w:val="24"/>
        </w:rPr>
      </w:pPr>
    </w:p>
    <w:p w:rsidR="00C1154F" w:rsidRDefault="00C1154F" w:rsidP="00222B45">
      <w:pPr>
        <w:shd w:val="clear" w:color="auto" w:fill="FFFFFF"/>
        <w:spacing w:after="150" w:line="240" w:lineRule="auto"/>
        <w:jc w:val="both"/>
        <w:rPr>
          <w:rFonts w:ascii="Times New Roman" w:eastAsia="Times New Roman" w:hAnsi="Times New Roman" w:cs="Times New Roman"/>
          <w:b/>
          <w:color w:val="0B0C0C"/>
          <w:sz w:val="28"/>
          <w:szCs w:val="24"/>
          <w:u w:val="single"/>
          <w:lang w:eastAsia="en-GB"/>
        </w:rPr>
      </w:pPr>
      <w:r w:rsidRPr="00C1154F">
        <w:rPr>
          <w:rFonts w:ascii="Times New Roman" w:eastAsia="Times New Roman" w:hAnsi="Times New Roman" w:cs="Times New Roman"/>
          <w:b/>
          <w:color w:val="0B0C0C"/>
          <w:sz w:val="28"/>
          <w:szCs w:val="24"/>
          <w:u w:val="single"/>
          <w:lang w:eastAsia="en-GB"/>
        </w:rPr>
        <w:t>UK-Rest of the world</w:t>
      </w:r>
    </w:p>
    <w:p w:rsidR="00427723" w:rsidRDefault="00427723" w:rsidP="00222B45">
      <w:pPr>
        <w:shd w:val="clear" w:color="auto" w:fill="FFFFFF"/>
        <w:spacing w:after="150" w:line="240" w:lineRule="auto"/>
        <w:jc w:val="both"/>
        <w:rPr>
          <w:rFonts w:ascii="Times New Roman" w:eastAsia="Times New Roman" w:hAnsi="Times New Roman" w:cs="Times New Roman"/>
          <w:b/>
          <w:color w:val="0B0C0C"/>
          <w:sz w:val="24"/>
          <w:szCs w:val="24"/>
          <w:lang w:eastAsia="en-GB"/>
        </w:rPr>
      </w:pPr>
      <w:r w:rsidRPr="00427723">
        <w:rPr>
          <w:rFonts w:ascii="Times New Roman" w:eastAsia="Times New Roman" w:hAnsi="Times New Roman" w:cs="Times New Roman"/>
          <w:b/>
          <w:color w:val="0B0C0C"/>
          <w:sz w:val="24"/>
          <w:szCs w:val="24"/>
          <w:lang w:eastAsia="en-GB"/>
        </w:rPr>
        <w:t>Chancellor announces closer ties with Brazil on infrastructure and financial services</w:t>
      </w:r>
    </w:p>
    <w:p w:rsidR="003F0617" w:rsidRDefault="003F0617" w:rsidP="003F0617">
      <w:pPr>
        <w:tabs>
          <w:tab w:val="left" w:pos="2535"/>
        </w:tabs>
        <w:spacing w:after="0" w:line="240" w:lineRule="auto"/>
        <w:jc w:val="both"/>
        <w:rPr>
          <w:rFonts w:ascii="Times New Roman" w:hAnsi="Times New Roman" w:cs="Times New Roman"/>
          <w:sz w:val="24"/>
        </w:rPr>
      </w:pPr>
      <w:r>
        <w:rPr>
          <w:rFonts w:ascii="Times New Roman" w:hAnsi="Times New Roman" w:cs="Times New Roman"/>
          <w:sz w:val="24"/>
        </w:rPr>
        <w:t>During the first UK-Brazil Economic and Financial Dialogue (EFD)</w:t>
      </w:r>
      <w:r w:rsidR="000A30C0">
        <w:rPr>
          <w:rFonts w:ascii="Times New Roman" w:hAnsi="Times New Roman" w:cs="Times New Roman"/>
          <w:sz w:val="24"/>
        </w:rPr>
        <w:t xml:space="preserve"> in London</w:t>
      </w:r>
      <w:r>
        <w:rPr>
          <w:rFonts w:ascii="Times New Roman" w:hAnsi="Times New Roman" w:cs="Times New Roman"/>
          <w:sz w:val="24"/>
        </w:rPr>
        <w:t xml:space="preserve">, </w:t>
      </w:r>
      <w:proofErr w:type="spellStart"/>
      <w:r>
        <w:rPr>
          <w:rFonts w:ascii="Times New Roman" w:hAnsi="Times New Roman" w:cs="Times New Roman"/>
          <w:sz w:val="24"/>
        </w:rPr>
        <w:t>Rt</w:t>
      </w:r>
      <w:proofErr w:type="spellEnd"/>
      <w:r>
        <w:rPr>
          <w:rFonts w:ascii="Times New Roman" w:hAnsi="Times New Roman" w:cs="Times New Roman"/>
          <w:sz w:val="24"/>
        </w:rPr>
        <w:t xml:space="preserve"> Hon </w:t>
      </w:r>
      <w:r w:rsidRPr="00435765">
        <w:rPr>
          <w:rFonts w:ascii="Times New Roman" w:hAnsi="Times New Roman" w:cs="Times New Roman"/>
          <w:sz w:val="24"/>
        </w:rPr>
        <w:t>George Osborne</w:t>
      </w:r>
      <w:r>
        <w:rPr>
          <w:rFonts w:ascii="Times New Roman" w:hAnsi="Times New Roman" w:cs="Times New Roman"/>
          <w:sz w:val="24"/>
        </w:rPr>
        <w:t>, UK Chancellor of the Exchequer</w:t>
      </w:r>
      <w:r w:rsidRPr="003F0617">
        <w:rPr>
          <w:rFonts w:ascii="Times New Roman" w:hAnsi="Times New Roman" w:cs="Times New Roman"/>
          <w:sz w:val="24"/>
        </w:rPr>
        <w:t xml:space="preserve"> and</w:t>
      </w:r>
      <w:r>
        <w:rPr>
          <w:rFonts w:ascii="Times New Roman" w:hAnsi="Times New Roman" w:cs="Times New Roman"/>
          <w:sz w:val="24"/>
        </w:rPr>
        <w:t xml:space="preserve"> Mr </w:t>
      </w:r>
      <w:proofErr w:type="spellStart"/>
      <w:r>
        <w:rPr>
          <w:rFonts w:ascii="Times New Roman" w:hAnsi="Times New Roman" w:cs="Times New Roman"/>
          <w:sz w:val="24"/>
        </w:rPr>
        <w:t>Joaquim</w:t>
      </w:r>
      <w:proofErr w:type="spellEnd"/>
      <w:r>
        <w:rPr>
          <w:rFonts w:ascii="Times New Roman" w:hAnsi="Times New Roman" w:cs="Times New Roman"/>
          <w:sz w:val="24"/>
        </w:rPr>
        <w:t xml:space="preserve"> Lev,</w:t>
      </w:r>
      <w:r w:rsidRPr="003F0617">
        <w:rPr>
          <w:rFonts w:ascii="Times New Roman" w:hAnsi="Times New Roman" w:cs="Times New Roman"/>
          <w:sz w:val="24"/>
        </w:rPr>
        <w:t xml:space="preserve"> Brazilian Finance Minister reached a number of agreements to build on the economic relationship between the UK and Brazil – focussing on infrastructure, financial services and supporting the delivery of Rio 2016.</w:t>
      </w:r>
      <w:r>
        <w:rPr>
          <w:rFonts w:ascii="Times New Roman" w:hAnsi="Times New Roman" w:cs="Times New Roman"/>
          <w:sz w:val="24"/>
        </w:rPr>
        <w:t xml:space="preserve"> </w:t>
      </w:r>
      <w:hyperlink r:id="rId8" w:history="1">
        <w:r w:rsidRPr="003F0617">
          <w:rPr>
            <w:rFonts w:ascii="Times New Roman" w:hAnsi="Times New Roman" w:cs="Times New Roman"/>
            <w:sz w:val="24"/>
          </w:rPr>
          <w:t>The agreements</w:t>
        </w:r>
      </w:hyperlink>
      <w:r w:rsidR="000A30C0">
        <w:rPr>
          <w:rFonts w:ascii="Times New Roman" w:hAnsi="Times New Roman" w:cs="Times New Roman"/>
          <w:sz w:val="24"/>
        </w:rPr>
        <w:t xml:space="preserve"> </w:t>
      </w:r>
      <w:r w:rsidRPr="003F0617">
        <w:rPr>
          <w:rFonts w:ascii="Times New Roman" w:hAnsi="Times New Roman" w:cs="Times New Roman"/>
          <w:sz w:val="24"/>
        </w:rPr>
        <w:t>represent the ambition to deepen ties between the UK and Brazilian economies and take the relationship between the two nations onto the next level.</w:t>
      </w:r>
      <w:r>
        <w:rPr>
          <w:rFonts w:ascii="Times New Roman" w:hAnsi="Times New Roman" w:cs="Times New Roman"/>
          <w:sz w:val="24"/>
        </w:rPr>
        <w:t xml:space="preserve"> </w:t>
      </w:r>
      <w:r w:rsidRPr="003F0617">
        <w:rPr>
          <w:rFonts w:ascii="Times New Roman" w:hAnsi="Times New Roman" w:cs="Times New Roman"/>
          <w:sz w:val="24"/>
        </w:rPr>
        <w:t>Agreements reached during the inaugural meeting include:</w:t>
      </w:r>
    </w:p>
    <w:p w:rsidR="003F0617" w:rsidRPr="003F0617" w:rsidRDefault="003F0617" w:rsidP="003F0617">
      <w:pPr>
        <w:tabs>
          <w:tab w:val="left" w:pos="2535"/>
        </w:tabs>
        <w:spacing w:after="0" w:line="240" w:lineRule="auto"/>
        <w:jc w:val="both"/>
        <w:rPr>
          <w:rFonts w:ascii="Times New Roman" w:hAnsi="Times New Roman" w:cs="Times New Roman"/>
          <w:sz w:val="24"/>
        </w:rPr>
      </w:pPr>
    </w:p>
    <w:p w:rsidR="003F0617" w:rsidRPr="003F0617" w:rsidRDefault="003F0617" w:rsidP="003F0617">
      <w:pPr>
        <w:pStyle w:val="ListParagraph"/>
        <w:numPr>
          <w:ilvl w:val="0"/>
          <w:numId w:val="18"/>
        </w:numPr>
        <w:tabs>
          <w:tab w:val="left" w:pos="2535"/>
        </w:tabs>
        <w:spacing w:after="0" w:line="240" w:lineRule="auto"/>
        <w:jc w:val="both"/>
        <w:rPr>
          <w:rFonts w:ascii="Times New Roman" w:hAnsi="Times New Roman" w:cs="Times New Roman"/>
          <w:sz w:val="24"/>
        </w:rPr>
      </w:pPr>
      <w:r w:rsidRPr="003F0617">
        <w:rPr>
          <w:rFonts w:ascii="Times New Roman" w:hAnsi="Times New Roman" w:cs="Times New Roman"/>
          <w:sz w:val="24"/>
        </w:rPr>
        <w:t>Creation of joint UK-Brazil infrastructure taskforce</w:t>
      </w:r>
    </w:p>
    <w:p w:rsidR="003F0617" w:rsidRDefault="003F0617" w:rsidP="003F0617">
      <w:pPr>
        <w:pStyle w:val="ListParagraph"/>
        <w:numPr>
          <w:ilvl w:val="0"/>
          <w:numId w:val="18"/>
        </w:numPr>
        <w:tabs>
          <w:tab w:val="left" w:pos="2535"/>
        </w:tabs>
        <w:spacing w:after="0" w:line="240" w:lineRule="auto"/>
        <w:jc w:val="both"/>
        <w:rPr>
          <w:rFonts w:ascii="Times New Roman" w:hAnsi="Times New Roman" w:cs="Times New Roman"/>
          <w:sz w:val="24"/>
        </w:rPr>
      </w:pPr>
      <w:r w:rsidRPr="003F0617">
        <w:rPr>
          <w:rFonts w:ascii="Times New Roman" w:hAnsi="Times New Roman" w:cs="Times New Roman"/>
          <w:sz w:val="24"/>
        </w:rPr>
        <w:t>Collaboration over the delivery of Rio 2016</w:t>
      </w:r>
    </w:p>
    <w:p w:rsidR="003F0617" w:rsidRPr="003F0617" w:rsidRDefault="003F0617" w:rsidP="003F0617">
      <w:pPr>
        <w:pStyle w:val="ListParagraph"/>
        <w:tabs>
          <w:tab w:val="left" w:pos="2535"/>
        </w:tabs>
        <w:spacing w:after="0" w:line="240" w:lineRule="auto"/>
        <w:jc w:val="both"/>
        <w:rPr>
          <w:rFonts w:ascii="Times New Roman" w:hAnsi="Times New Roman" w:cs="Times New Roman"/>
          <w:sz w:val="24"/>
        </w:rPr>
      </w:pPr>
    </w:p>
    <w:p w:rsidR="003F0617" w:rsidRPr="003F0617" w:rsidRDefault="003F0617" w:rsidP="003F0617">
      <w:pPr>
        <w:tabs>
          <w:tab w:val="left" w:pos="2535"/>
        </w:tabs>
        <w:spacing w:after="0" w:line="240" w:lineRule="auto"/>
        <w:jc w:val="both"/>
        <w:rPr>
          <w:rFonts w:ascii="Times New Roman" w:hAnsi="Times New Roman" w:cs="Times New Roman"/>
          <w:sz w:val="24"/>
        </w:rPr>
      </w:pPr>
      <w:r w:rsidRPr="003F0617">
        <w:rPr>
          <w:rFonts w:ascii="Times New Roman" w:hAnsi="Times New Roman" w:cs="Times New Roman"/>
          <w:sz w:val="24"/>
        </w:rPr>
        <w:t>A number of commercial deals were also announced alongside the EFD agreements including:</w:t>
      </w:r>
    </w:p>
    <w:p w:rsidR="003F0617" w:rsidRPr="003F0617" w:rsidRDefault="003F0617" w:rsidP="003F0617">
      <w:pPr>
        <w:tabs>
          <w:tab w:val="left" w:pos="2535"/>
        </w:tabs>
        <w:spacing w:after="0" w:line="240" w:lineRule="auto"/>
        <w:jc w:val="both"/>
        <w:rPr>
          <w:rFonts w:ascii="Times New Roman" w:hAnsi="Times New Roman" w:cs="Times New Roman"/>
          <w:sz w:val="24"/>
        </w:rPr>
      </w:pPr>
    </w:p>
    <w:p w:rsidR="003F0617" w:rsidRPr="003F0617" w:rsidRDefault="003F0617" w:rsidP="003F0617">
      <w:pPr>
        <w:pStyle w:val="ListParagraph"/>
        <w:numPr>
          <w:ilvl w:val="0"/>
          <w:numId w:val="19"/>
        </w:numPr>
        <w:tabs>
          <w:tab w:val="left" w:pos="2535"/>
        </w:tabs>
        <w:spacing w:after="0" w:line="240" w:lineRule="auto"/>
        <w:jc w:val="both"/>
        <w:rPr>
          <w:rFonts w:ascii="Times New Roman" w:hAnsi="Times New Roman" w:cs="Times New Roman"/>
          <w:sz w:val="24"/>
        </w:rPr>
      </w:pPr>
      <w:proofErr w:type="spellStart"/>
      <w:r w:rsidRPr="003F0617">
        <w:rPr>
          <w:rFonts w:ascii="Times New Roman" w:hAnsi="Times New Roman" w:cs="Times New Roman"/>
          <w:sz w:val="24"/>
        </w:rPr>
        <w:t>Sepura</w:t>
      </w:r>
      <w:proofErr w:type="spellEnd"/>
      <w:r w:rsidRPr="003F0617">
        <w:rPr>
          <w:rFonts w:ascii="Times New Roman" w:hAnsi="Times New Roman" w:cs="Times New Roman"/>
          <w:sz w:val="24"/>
        </w:rPr>
        <w:t xml:space="preserve"> to provide radio communications for Rio 2016</w:t>
      </w:r>
    </w:p>
    <w:p w:rsidR="003F0617" w:rsidRPr="003F0617" w:rsidRDefault="003F0617" w:rsidP="003F0617">
      <w:pPr>
        <w:pStyle w:val="ListParagraph"/>
        <w:numPr>
          <w:ilvl w:val="0"/>
          <w:numId w:val="19"/>
        </w:numPr>
        <w:tabs>
          <w:tab w:val="left" w:pos="2535"/>
        </w:tabs>
        <w:spacing w:after="0" w:line="240" w:lineRule="auto"/>
        <w:jc w:val="both"/>
        <w:rPr>
          <w:rFonts w:ascii="Times New Roman" w:hAnsi="Times New Roman" w:cs="Times New Roman"/>
          <w:sz w:val="24"/>
        </w:rPr>
      </w:pPr>
      <w:r w:rsidRPr="003F0617">
        <w:rPr>
          <w:rFonts w:ascii="Times New Roman" w:hAnsi="Times New Roman" w:cs="Times New Roman"/>
          <w:sz w:val="24"/>
        </w:rPr>
        <w:t>Babcock secures maintenance service contracts at two international airports in Brazil</w:t>
      </w:r>
    </w:p>
    <w:p w:rsidR="003F0617" w:rsidRPr="003F0617" w:rsidRDefault="003F0617" w:rsidP="003F0617">
      <w:pPr>
        <w:pStyle w:val="ListParagraph"/>
        <w:numPr>
          <w:ilvl w:val="0"/>
          <w:numId w:val="19"/>
        </w:numPr>
        <w:tabs>
          <w:tab w:val="left" w:pos="2535"/>
        </w:tabs>
        <w:spacing w:after="0" w:line="240" w:lineRule="auto"/>
        <w:jc w:val="both"/>
        <w:rPr>
          <w:rFonts w:ascii="Times New Roman" w:hAnsi="Times New Roman" w:cs="Times New Roman"/>
          <w:sz w:val="24"/>
        </w:rPr>
      </w:pPr>
      <w:r w:rsidRPr="003F0617">
        <w:rPr>
          <w:rFonts w:ascii="Times New Roman" w:hAnsi="Times New Roman" w:cs="Times New Roman"/>
          <w:sz w:val="24"/>
        </w:rPr>
        <w:t>Arena Group secures contracts to provide temporary structures for Rio 2016</w:t>
      </w:r>
    </w:p>
    <w:p w:rsidR="003F0617" w:rsidRPr="003F0617" w:rsidRDefault="003F0617" w:rsidP="003F0617">
      <w:pPr>
        <w:pStyle w:val="ListParagraph"/>
        <w:numPr>
          <w:ilvl w:val="0"/>
          <w:numId w:val="19"/>
        </w:numPr>
        <w:tabs>
          <w:tab w:val="left" w:pos="2535"/>
        </w:tabs>
        <w:spacing w:after="0" w:line="240" w:lineRule="auto"/>
        <w:jc w:val="both"/>
        <w:rPr>
          <w:rFonts w:ascii="Times New Roman" w:hAnsi="Times New Roman" w:cs="Times New Roman"/>
          <w:sz w:val="24"/>
        </w:rPr>
      </w:pPr>
      <w:r w:rsidRPr="003F0617">
        <w:rPr>
          <w:rFonts w:ascii="Times New Roman" w:hAnsi="Times New Roman" w:cs="Times New Roman"/>
          <w:sz w:val="24"/>
        </w:rPr>
        <w:t xml:space="preserve">Steer Davies </w:t>
      </w:r>
      <w:proofErr w:type="spellStart"/>
      <w:r w:rsidRPr="003F0617">
        <w:rPr>
          <w:rFonts w:ascii="Times New Roman" w:hAnsi="Times New Roman" w:cs="Times New Roman"/>
          <w:sz w:val="24"/>
        </w:rPr>
        <w:t>Gleave</w:t>
      </w:r>
      <w:proofErr w:type="spellEnd"/>
      <w:r w:rsidRPr="003F0617">
        <w:rPr>
          <w:rFonts w:ascii="Times New Roman" w:hAnsi="Times New Roman" w:cs="Times New Roman"/>
          <w:sz w:val="24"/>
        </w:rPr>
        <w:t xml:space="preserve"> to help integrate bikes into Rio de Janeiro’s public transport system</w:t>
      </w:r>
    </w:p>
    <w:p w:rsidR="003F0617" w:rsidRDefault="003F0617" w:rsidP="003F0617">
      <w:pPr>
        <w:tabs>
          <w:tab w:val="left" w:pos="2535"/>
        </w:tabs>
        <w:spacing w:after="0" w:line="240" w:lineRule="auto"/>
        <w:jc w:val="both"/>
        <w:rPr>
          <w:rFonts w:ascii="Times New Roman" w:hAnsi="Times New Roman" w:cs="Times New Roman"/>
          <w:sz w:val="24"/>
        </w:rPr>
      </w:pPr>
    </w:p>
    <w:p w:rsidR="00EE2370" w:rsidRDefault="00EE2370" w:rsidP="003F0617">
      <w:pPr>
        <w:tabs>
          <w:tab w:val="left" w:pos="2535"/>
        </w:tabs>
        <w:spacing w:after="0" w:line="240" w:lineRule="auto"/>
        <w:jc w:val="both"/>
        <w:rPr>
          <w:rFonts w:ascii="Times New Roman" w:hAnsi="Times New Roman" w:cs="Times New Roman"/>
          <w:sz w:val="24"/>
        </w:rPr>
      </w:pPr>
    </w:p>
    <w:p w:rsidR="00EE2370" w:rsidRDefault="00EE2370" w:rsidP="003F0617">
      <w:pPr>
        <w:tabs>
          <w:tab w:val="left" w:pos="2535"/>
        </w:tabs>
        <w:spacing w:after="0" w:line="240" w:lineRule="auto"/>
        <w:jc w:val="both"/>
        <w:rPr>
          <w:rFonts w:ascii="Times New Roman" w:hAnsi="Times New Roman" w:cs="Times New Roman"/>
          <w:sz w:val="24"/>
        </w:rPr>
      </w:pPr>
    </w:p>
    <w:p w:rsidR="00EE2370" w:rsidRDefault="00EE2370" w:rsidP="003F0617">
      <w:pPr>
        <w:tabs>
          <w:tab w:val="left" w:pos="2535"/>
        </w:tabs>
        <w:spacing w:after="0" w:line="240" w:lineRule="auto"/>
        <w:jc w:val="both"/>
        <w:rPr>
          <w:rFonts w:ascii="Times New Roman" w:hAnsi="Times New Roman" w:cs="Times New Roman"/>
          <w:sz w:val="24"/>
        </w:rPr>
      </w:pPr>
    </w:p>
    <w:p w:rsidR="00AF43E2" w:rsidRDefault="00AF43E2" w:rsidP="00AF43E2">
      <w:pPr>
        <w:shd w:val="clear" w:color="auto" w:fill="FFFFFF"/>
        <w:spacing w:after="150" w:line="240" w:lineRule="auto"/>
        <w:jc w:val="both"/>
        <w:rPr>
          <w:rFonts w:ascii="Times New Roman" w:eastAsia="Times New Roman" w:hAnsi="Times New Roman" w:cs="Times New Roman"/>
          <w:b/>
          <w:color w:val="0B0C0C"/>
          <w:sz w:val="24"/>
          <w:szCs w:val="24"/>
          <w:lang w:eastAsia="en-GB"/>
        </w:rPr>
      </w:pPr>
      <w:r w:rsidRPr="00AF43E2">
        <w:rPr>
          <w:rFonts w:ascii="Times New Roman" w:eastAsia="Times New Roman" w:hAnsi="Times New Roman" w:cs="Times New Roman"/>
          <w:b/>
          <w:color w:val="0B0C0C"/>
          <w:sz w:val="24"/>
          <w:szCs w:val="24"/>
          <w:lang w:eastAsia="en-GB"/>
        </w:rPr>
        <w:lastRenderedPageBreak/>
        <w:t>Chinese state visit: up to £40 billion deals agreed</w:t>
      </w:r>
    </w:p>
    <w:p w:rsidR="00AF43E2" w:rsidRDefault="00AF43E2" w:rsidP="00AF43E2">
      <w:pPr>
        <w:tabs>
          <w:tab w:val="left" w:pos="2535"/>
        </w:tabs>
        <w:spacing w:after="0" w:line="240" w:lineRule="auto"/>
        <w:jc w:val="both"/>
        <w:rPr>
          <w:rFonts w:ascii="Times New Roman" w:hAnsi="Times New Roman" w:cs="Times New Roman"/>
          <w:sz w:val="24"/>
        </w:rPr>
      </w:pPr>
      <w:r w:rsidRPr="00AF43E2">
        <w:rPr>
          <w:rFonts w:ascii="Times New Roman" w:hAnsi="Times New Roman" w:cs="Times New Roman"/>
          <w:sz w:val="24"/>
        </w:rPr>
        <w:t xml:space="preserve">Almost £40 billion worth of deals between the 2 countries were agreed during the </w:t>
      </w:r>
      <w:r w:rsidR="00ED6424">
        <w:rPr>
          <w:rFonts w:ascii="Times New Roman" w:hAnsi="Times New Roman" w:cs="Times New Roman"/>
          <w:sz w:val="24"/>
        </w:rPr>
        <w:t xml:space="preserve">visit of </w:t>
      </w:r>
      <w:r w:rsidRPr="00AF43E2">
        <w:rPr>
          <w:rFonts w:ascii="Times New Roman" w:hAnsi="Times New Roman" w:cs="Times New Roman"/>
          <w:sz w:val="24"/>
        </w:rPr>
        <w:t xml:space="preserve">President Xi </w:t>
      </w:r>
      <w:proofErr w:type="spellStart"/>
      <w:r w:rsidRPr="00AF43E2">
        <w:rPr>
          <w:rFonts w:ascii="Times New Roman" w:hAnsi="Times New Roman" w:cs="Times New Roman"/>
          <w:sz w:val="24"/>
        </w:rPr>
        <w:t>Jinping</w:t>
      </w:r>
      <w:proofErr w:type="spellEnd"/>
      <w:r w:rsidR="00ED6424">
        <w:rPr>
          <w:rFonts w:ascii="Times New Roman" w:hAnsi="Times New Roman" w:cs="Times New Roman"/>
          <w:sz w:val="24"/>
        </w:rPr>
        <w:t xml:space="preserve"> to London, the </w:t>
      </w:r>
      <w:r w:rsidR="00ED6424" w:rsidRPr="00AF43E2">
        <w:rPr>
          <w:rFonts w:ascii="Times New Roman" w:hAnsi="Times New Roman" w:cs="Times New Roman"/>
          <w:sz w:val="24"/>
        </w:rPr>
        <w:t xml:space="preserve">first state visit </w:t>
      </w:r>
      <w:r w:rsidRPr="00AF43E2">
        <w:rPr>
          <w:rFonts w:ascii="Times New Roman" w:hAnsi="Times New Roman" w:cs="Times New Roman"/>
          <w:sz w:val="24"/>
        </w:rPr>
        <w:t>from China in 10 years</w:t>
      </w:r>
      <w:r w:rsidR="00ED6424">
        <w:rPr>
          <w:rFonts w:ascii="Times New Roman" w:hAnsi="Times New Roman" w:cs="Times New Roman"/>
          <w:sz w:val="24"/>
        </w:rPr>
        <w:t xml:space="preserve">. Some of the commercial deals include: </w:t>
      </w:r>
    </w:p>
    <w:p w:rsidR="00ED6424" w:rsidRDefault="00ED6424" w:rsidP="00ED6424">
      <w:pPr>
        <w:pStyle w:val="ListParagraph"/>
        <w:numPr>
          <w:ilvl w:val="0"/>
          <w:numId w:val="21"/>
        </w:numPr>
        <w:tabs>
          <w:tab w:val="left" w:pos="2535"/>
        </w:tabs>
        <w:spacing w:after="0" w:line="240" w:lineRule="auto"/>
        <w:jc w:val="both"/>
        <w:rPr>
          <w:rFonts w:ascii="Times New Roman" w:hAnsi="Times New Roman" w:cs="Times New Roman"/>
          <w:sz w:val="24"/>
        </w:rPr>
      </w:pPr>
      <w:r w:rsidRPr="00ED6424">
        <w:rPr>
          <w:rFonts w:ascii="Times New Roman" w:hAnsi="Times New Roman" w:cs="Times New Roman"/>
          <w:sz w:val="24"/>
        </w:rPr>
        <w:t xml:space="preserve">£6 billion Chinese investment to build 2 new nuclear reactors at </w:t>
      </w:r>
      <w:proofErr w:type="spellStart"/>
      <w:r w:rsidRPr="00ED6424">
        <w:rPr>
          <w:rFonts w:ascii="Times New Roman" w:hAnsi="Times New Roman" w:cs="Times New Roman"/>
          <w:sz w:val="24"/>
        </w:rPr>
        <w:t>Hinkley</w:t>
      </w:r>
      <w:proofErr w:type="spellEnd"/>
      <w:r w:rsidRPr="00ED6424">
        <w:rPr>
          <w:rFonts w:ascii="Times New Roman" w:hAnsi="Times New Roman" w:cs="Times New Roman"/>
          <w:sz w:val="24"/>
        </w:rPr>
        <w:t xml:space="preserve"> Point C in Somerset.</w:t>
      </w:r>
    </w:p>
    <w:p w:rsidR="00ED6424" w:rsidRDefault="00ED6424" w:rsidP="00ED6424">
      <w:pPr>
        <w:pStyle w:val="ListParagraph"/>
        <w:numPr>
          <w:ilvl w:val="0"/>
          <w:numId w:val="21"/>
        </w:numPr>
        <w:tabs>
          <w:tab w:val="left" w:pos="2535"/>
        </w:tabs>
        <w:spacing w:after="0" w:line="240" w:lineRule="auto"/>
        <w:jc w:val="both"/>
        <w:rPr>
          <w:rFonts w:ascii="Times New Roman" w:hAnsi="Times New Roman" w:cs="Times New Roman"/>
          <w:sz w:val="24"/>
        </w:rPr>
      </w:pPr>
      <w:r w:rsidRPr="00ED6424">
        <w:rPr>
          <w:rFonts w:ascii="Times New Roman" w:hAnsi="Times New Roman" w:cs="Times New Roman"/>
          <w:sz w:val="24"/>
        </w:rPr>
        <w:t xml:space="preserve">BP and China </w:t>
      </w:r>
      <w:proofErr w:type="spellStart"/>
      <w:r w:rsidRPr="00ED6424">
        <w:rPr>
          <w:rFonts w:ascii="Times New Roman" w:hAnsi="Times New Roman" w:cs="Times New Roman"/>
          <w:sz w:val="24"/>
        </w:rPr>
        <w:t>Huadian</w:t>
      </w:r>
      <w:proofErr w:type="spellEnd"/>
      <w:r w:rsidRPr="00ED6424">
        <w:rPr>
          <w:rFonts w:ascii="Times New Roman" w:hAnsi="Times New Roman" w:cs="Times New Roman"/>
          <w:sz w:val="24"/>
        </w:rPr>
        <w:t xml:space="preserve"> Corporation signed a sale and purchase agreement for BP to sell </w:t>
      </w:r>
      <w:proofErr w:type="spellStart"/>
      <w:r w:rsidRPr="00ED6424">
        <w:rPr>
          <w:rFonts w:ascii="Times New Roman" w:hAnsi="Times New Roman" w:cs="Times New Roman"/>
          <w:sz w:val="24"/>
        </w:rPr>
        <w:t>Huadian</w:t>
      </w:r>
      <w:proofErr w:type="spellEnd"/>
      <w:r w:rsidRPr="00ED6424">
        <w:rPr>
          <w:rFonts w:ascii="Times New Roman" w:hAnsi="Times New Roman" w:cs="Times New Roman"/>
          <w:sz w:val="24"/>
        </w:rPr>
        <w:t xml:space="preserve"> up to 1 million tonnes of liquefied natural gas (LNG) per year worth up to £6.5 billion over the next 20 years.</w:t>
      </w:r>
    </w:p>
    <w:p w:rsidR="00ED6424" w:rsidRDefault="00ED6424" w:rsidP="00ED6424">
      <w:pPr>
        <w:pStyle w:val="ListParagraph"/>
        <w:numPr>
          <w:ilvl w:val="0"/>
          <w:numId w:val="21"/>
        </w:numPr>
        <w:tabs>
          <w:tab w:val="left" w:pos="2535"/>
        </w:tabs>
        <w:spacing w:after="0" w:line="240" w:lineRule="auto"/>
        <w:jc w:val="both"/>
        <w:rPr>
          <w:rFonts w:ascii="Times New Roman" w:hAnsi="Times New Roman" w:cs="Times New Roman"/>
          <w:sz w:val="24"/>
        </w:rPr>
      </w:pPr>
      <w:r w:rsidRPr="00ED6424">
        <w:rPr>
          <w:rFonts w:ascii="Times New Roman" w:hAnsi="Times New Roman" w:cs="Times New Roman"/>
          <w:sz w:val="24"/>
        </w:rPr>
        <w:t>Rolls-Royce announced a deal with HNA Group to provide Trent 700 engines to power 20 Airbus A330s.</w:t>
      </w:r>
    </w:p>
    <w:p w:rsidR="00ED6424" w:rsidRDefault="00ED6424" w:rsidP="00ED6424">
      <w:pPr>
        <w:pStyle w:val="ListParagraph"/>
        <w:numPr>
          <w:ilvl w:val="0"/>
          <w:numId w:val="21"/>
        </w:numPr>
        <w:tabs>
          <w:tab w:val="left" w:pos="2535"/>
        </w:tabs>
        <w:spacing w:after="0" w:line="240" w:lineRule="auto"/>
        <w:jc w:val="both"/>
        <w:rPr>
          <w:rFonts w:ascii="Times New Roman" w:hAnsi="Times New Roman" w:cs="Times New Roman"/>
          <w:sz w:val="24"/>
        </w:rPr>
      </w:pPr>
      <w:r w:rsidRPr="00ED6424">
        <w:rPr>
          <w:rFonts w:ascii="Times New Roman" w:hAnsi="Times New Roman" w:cs="Times New Roman"/>
          <w:sz w:val="24"/>
        </w:rPr>
        <w:t xml:space="preserve">Carnival </w:t>
      </w:r>
      <w:proofErr w:type="spellStart"/>
      <w:r w:rsidRPr="00ED6424">
        <w:rPr>
          <w:rFonts w:ascii="Times New Roman" w:hAnsi="Times New Roman" w:cs="Times New Roman"/>
          <w:sz w:val="24"/>
        </w:rPr>
        <w:t>plc</w:t>
      </w:r>
      <w:proofErr w:type="spellEnd"/>
      <w:r w:rsidRPr="00ED6424">
        <w:rPr>
          <w:rFonts w:ascii="Times New Roman" w:hAnsi="Times New Roman" w:cs="Times New Roman"/>
          <w:sz w:val="24"/>
        </w:rPr>
        <w:t xml:space="preserve"> has entered into a joint venture with China State Shipbuilding Company and China Investment Corporation to own and operate a fleet of cruise ships to serve the Chinese domestic market, with an investment value of £2.6 billion.</w:t>
      </w:r>
    </w:p>
    <w:p w:rsidR="00ED6424" w:rsidRDefault="00ED6424" w:rsidP="00ED6424">
      <w:pPr>
        <w:pStyle w:val="ListParagraph"/>
        <w:numPr>
          <w:ilvl w:val="0"/>
          <w:numId w:val="21"/>
        </w:numPr>
        <w:tabs>
          <w:tab w:val="left" w:pos="2535"/>
        </w:tabs>
        <w:spacing w:after="0" w:line="240" w:lineRule="auto"/>
        <w:jc w:val="both"/>
        <w:rPr>
          <w:rFonts w:ascii="Times New Roman" w:hAnsi="Times New Roman" w:cs="Times New Roman"/>
          <w:sz w:val="24"/>
        </w:rPr>
      </w:pPr>
      <w:r w:rsidRPr="00ED6424">
        <w:rPr>
          <w:rFonts w:ascii="Times New Roman" w:hAnsi="Times New Roman" w:cs="Times New Roman"/>
          <w:sz w:val="24"/>
        </w:rPr>
        <w:t>Oxford University - China Construction Bank through her subsidiary CCBI to provide capital market assistance of up to £6 billion to help fund regenerative medicine and tissue engineering research after signing a deal with Oxford University</w:t>
      </w:r>
    </w:p>
    <w:p w:rsidR="00EE2370" w:rsidRDefault="00EE2370" w:rsidP="00EE2370">
      <w:pPr>
        <w:pStyle w:val="ListParagraph"/>
        <w:tabs>
          <w:tab w:val="left" w:pos="2535"/>
        </w:tabs>
        <w:spacing w:after="0" w:line="240" w:lineRule="auto"/>
        <w:jc w:val="both"/>
        <w:rPr>
          <w:rFonts w:ascii="Times New Roman" w:hAnsi="Times New Roman" w:cs="Times New Roman"/>
          <w:sz w:val="24"/>
        </w:rPr>
      </w:pPr>
    </w:p>
    <w:p w:rsidR="00EE2370" w:rsidRPr="00ED6424" w:rsidRDefault="00EE2370" w:rsidP="00EE2370">
      <w:pPr>
        <w:pStyle w:val="ListParagraph"/>
        <w:tabs>
          <w:tab w:val="left" w:pos="2535"/>
        </w:tabs>
        <w:spacing w:after="0" w:line="240" w:lineRule="auto"/>
        <w:jc w:val="center"/>
        <w:rPr>
          <w:rFonts w:ascii="Times New Roman" w:hAnsi="Times New Roman" w:cs="Times New Roman"/>
          <w:sz w:val="24"/>
        </w:rPr>
      </w:pPr>
      <w:r>
        <w:rPr>
          <w:rFonts w:ascii="Times New Roman" w:hAnsi="Times New Roman" w:cs="Times New Roman"/>
          <w:sz w:val="24"/>
        </w:rPr>
        <w:t>***</w:t>
      </w:r>
    </w:p>
    <w:sectPr w:rsidR="00EE2370" w:rsidRPr="00ED6424" w:rsidSect="00C1154F">
      <w:footerReference w:type="default" r:id="rId9"/>
      <w:pgSz w:w="11906" w:h="16838"/>
      <w:pgMar w:top="144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4B4" w:rsidRDefault="00E034B4" w:rsidP="00B83111">
      <w:pPr>
        <w:spacing w:after="0" w:line="240" w:lineRule="auto"/>
      </w:pPr>
      <w:r>
        <w:separator/>
      </w:r>
    </w:p>
  </w:endnote>
  <w:endnote w:type="continuationSeparator" w:id="0">
    <w:p w:rsidR="00E034B4" w:rsidRDefault="00E034B4" w:rsidP="00B8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05193"/>
      <w:docPartObj>
        <w:docPartGallery w:val="Page Numbers (Bottom of Page)"/>
        <w:docPartUnique/>
      </w:docPartObj>
    </w:sdtPr>
    <w:sdtEndPr>
      <w:rPr>
        <w:noProof/>
      </w:rPr>
    </w:sdtEndPr>
    <w:sdtContent>
      <w:p w:rsidR="00B83111" w:rsidRDefault="00B83111">
        <w:pPr>
          <w:pStyle w:val="Footer"/>
          <w:jc w:val="center"/>
        </w:pPr>
        <w:r>
          <w:fldChar w:fldCharType="begin"/>
        </w:r>
        <w:r>
          <w:instrText xml:space="preserve"> PAGE   \* MERGEFORMAT </w:instrText>
        </w:r>
        <w:r>
          <w:fldChar w:fldCharType="separate"/>
        </w:r>
        <w:r w:rsidR="00CF4E77">
          <w:rPr>
            <w:noProof/>
          </w:rPr>
          <w:t>3</w:t>
        </w:r>
        <w:r>
          <w:rPr>
            <w:noProof/>
          </w:rPr>
          <w:fldChar w:fldCharType="end"/>
        </w:r>
      </w:p>
    </w:sdtContent>
  </w:sdt>
  <w:p w:rsidR="00B83111" w:rsidRDefault="00B8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4B4" w:rsidRDefault="00E034B4" w:rsidP="00B83111">
      <w:pPr>
        <w:spacing w:after="0" w:line="240" w:lineRule="auto"/>
      </w:pPr>
      <w:r>
        <w:separator/>
      </w:r>
    </w:p>
  </w:footnote>
  <w:footnote w:type="continuationSeparator" w:id="0">
    <w:p w:rsidR="00E034B4" w:rsidRDefault="00E034B4" w:rsidP="00B83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2A3"/>
    <w:multiLevelType w:val="multilevel"/>
    <w:tmpl w:val="ECB2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6B5598"/>
    <w:multiLevelType w:val="hybridMultilevel"/>
    <w:tmpl w:val="D800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E73C57"/>
    <w:multiLevelType w:val="multilevel"/>
    <w:tmpl w:val="3D14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A4EA6"/>
    <w:multiLevelType w:val="hybridMultilevel"/>
    <w:tmpl w:val="F27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D731AE"/>
    <w:multiLevelType w:val="multilevel"/>
    <w:tmpl w:val="23A8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2C42B8"/>
    <w:multiLevelType w:val="multilevel"/>
    <w:tmpl w:val="7DD2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290F3D"/>
    <w:multiLevelType w:val="hybridMultilevel"/>
    <w:tmpl w:val="B0F8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0F458B"/>
    <w:multiLevelType w:val="hybridMultilevel"/>
    <w:tmpl w:val="2F12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BC3BDE"/>
    <w:multiLevelType w:val="multilevel"/>
    <w:tmpl w:val="0742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2C3EDE"/>
    <w:multiLevelType w:val="hybridMultilevel"/>
    <w:tmpl w:val="07A0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504386"/>
    <w:multiLevelType w:val="hybridMultilevel"/>
    <w:tmpl w:val="748A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C0742F"/>
    <w:multiLevelType w:val="multilevel"/>
    <w:tmpl w:val="F2D2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4D17B8"/>
    <w:multiLevelType w:val="hybridMultilevel"/>
    <w:tmpl w:val="4172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9B0A2A"/>
    <w:multiLevelType w:val="multilevel"/>
    <w:tmpl w:val="4DC0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51233A"/>
    <w:multiLevelType w:val="hybridMultilevel"/>
    <w:tmpl w:val="2CA04A8E"/>
    <w:lvl w:ilvl="0" w:tplc="F3F218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55C70F6"/>
    <w:multiLevelType w:val="multilevel"/>
    <w:tmpl w:val="DFF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F559B4"/>
    <w:multiLevelType w:val="hybridMultilevel"/>
    <w:tmpl w:val="53C0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A5149B"/>
    <w:multiLevelType w:val="multilevel"/>
    <w:tmpl w:val="8020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A87D1C"/>
    <w:multiLevelType w:val="hybridMultilevel"/>
    <w:tmpl w:val="DA2C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801B92"/>
    <w:multiLevelType w:val="hybridMultilevel"/>
    <w:tmpl w:val="BA50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273733"/>
    <w:multiLevelType w:val="multilevel"/>
    <w:tmpl w:val="BD80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D8B1986"/>
    <w:multiLevelType w:val="multilevel"/>
    <w:tmpl w:val="B6E4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5"/>
  </w:num>
  <w:num w:numId="3">
    <w:abstractNumId w:val="16"/>
  </w:num>
  <w:num w:numId="4">
    <w:abstractNumId w:val="4"/>
  </w:num>
  <w:num w:numId="5">
    <w:abstractNumId w:val="13"/>
  </w:num>
  <w:num w:numId="6">
    <w:abstractNumId w:val="21"/>
  </w:num>
  <w:num w:numId="7">
    <w:abstractNumId w:val="0"/>
  </w:num>
  <w:num w:numId="8">
    <w:abstractNumId w:val="11"/>
  </w:num>
  <w:num w:numId="9">
    <w:abstractNumId w:val="8"/>
  </w:num>
  <w:num w:numId="10">
    <w:abstractNumId w:val="5"/>
  </w:num>
  <w:num w:numId="11">
    <w:abstractNumId w:val="2"/>
  </w:num>
  <w:num w:numId="12">
    <w:abstractNumId w:val="19"/>
  </w:num>
  <w:num w:numId="13">
    <w:abstractNumId w:val="20"/>
  </w:num>
  <w:num w:numId="14">
    <w:abstractNumId w:val="7"/>
  </w:num>
  <w:num w:numId="15">
    <w:abstractNumId w:val="1"/>
  </w:num>
  <w:num w:numId="16">
    <w:abstractNumId w:val="18"/>
  </w:num>
  <w:num w:numId="17">
    <w:abstractNumId w:val="6"/>
  </w:num>
  <w:num w:numId="18">
    <w:abstractNumId w:val="3"/>
  </w:num>
  <w:num w:numId="19">
    <w:abstractNumId w:val="9"/>
  </w:num>
  <w:num w:numId="20">
    <w:abstractNumId w:val="12"/>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97"/>
    <w:rsid w:val="00006B9E"/>
    <w:rsid w:val="0002052B"/>
    <w:rsid w:val="00021D45"/>
    <w:rsid w:val="0002250D"/>
    <w:rsid w:val="00031C8C"/>
    <w:rsid w:val="0003349F"/>
    <w:rsid w:val="00041F10"/>
    <w:rsid w:val="0004316B"/>
    <w:rsid w:val="000509FF"/>
    <w:rsid w:val="000600E1"/>
    <w:rsid w:val="00067B27"/>
    <w:rsid w:val="00071873"/>
    <w:rsid w:val="000740DA"/>
    <w:rsid w:val="0007631C"/>
    <w:rsid w:val="00080DE0"/>
    <w:rsid w:val="00087D2D"/>
    <w:rsid w:val="000900DC"/>
    <w:rsid w:val="000A054C"/>
    <w:rsid w:val="000A30C0"/>
    <w:rsid w:val="000A5746"/>
    <w:rsid w:val="000B0831"/>
    <w:rsid w:val="000B22FD"/>
    <w:rsid w:val="000D1931"/>
    <w:rsid w:val="000F2940"/>
    <w:rsid w:val="000F3D1F"/>
    <w:rsid w:val="00104BC9"/>
    <w:rsid w:val="00104C24"/>
    <w:rsid w:val="00106BDD"/>
    <w:rsid w:val="00111779"/>
    <w:rsid w:val="00115365"/>
    <w:rsid w:val="00131917"/>
    <w:rsid w:val="0014008C"/>
    <w:rsid w:val="00152A7E"/>
    <w:rsid w:val="00163DF2"/>
    <w:rsid w:val="0016785B"/>
    <w:rsid w:val="00170CA3"/>
    <w:rsid w:val="00171158"/>
    <w:rsid w:val="00187193"/>
    <w:rsid w:val="00190D1E"/>
    <w:rsid w:val="0019311B"/>
    <w:rsid w:val="00194734"/>
    <w:rsid w:val="00195D60"/>
    <w:rsid w:val="0019699A"/>
    <w:rsid w:val="00196A4B"/>
    <w:rsid w:val="001C3708"/>
    <w:rsid w:val="001D3C74"/>
    <w:rsid w:val="001D44CD"/>
    <w:rsid w:val="001F5315"/>
    <w:rsid w:val="00203C09"/>
    <w:rsid w:val="00204150"/>
    <w:rsid w:val="00215EF2"/>
    <w:rsid w:val="00222B45"/>
    <w:rsid w:val="0022754C"/>
    <w:rsid w:val="00232E9F"/>
    <w:rsid w:val="002424D1"/>
    <w:rsid w:val="0025365E"/>
    <w:rsid w:val="00255CCC"/>
    <w:rsid w:val="0026087C"/>
    <w:rsid w:val="00267EAA"/>
    <w:rsid w:val="00271192"/>
    <w:rsid w:val="002919AB"/>
    <w:rsid w:val="00292D0D"/>
    <w:rsid w:val="00293304"/>
    <w:rsid w:val="002A10FD"/>
    <w:rsid w:val="002A49E8"/>
    <w:rsid w:val="002A7479"/>
    <w:rsid w:val="002C139E"/>
    <w:rsid w:val="002D080B"/>
    <w:rsid w:val="002D6CF1"/>
    <w:rsid w:val="00311828"/>
    <w:rsid w:val="00320525"/>
    <w:rsid w:val="003210CC"/>
    <w:rsid w:val="0032202C"/>
    <w:rsid w:val="003244FD"/>
    <w:rsid w:val="00327F32"/>
    <w:rsid w:val="003333F3"/>
    <w:rsid w:val="003434A7"/>
    <w:rsid w:val="00355833"/>
    <w:rsid w:val="0036515D"/>
    <w:rsid w:val="00375948"/>
    <w:rsid w:val="003769D1"/>
    <w:rsid w:val="00377B58"/>
    <w:rsid w:val="00377BC6"/>
    <w:rsid w:val="00385F6D"/>
    <w:rsid w:val="003A5825"/>
    <w:rsid w:val="003B2BFE"/>
    <w:rsid w:val="003B736C"/>
    <w:rsid w:val="003E62B9"/>
    <w:rsid w:val="003E7909"/>
    <w:rsid w:val="003F0617"/>
    <w:rsid w:val="003F5300"/>
    <w:rsid w:val="0040121D"/>
    <w:rsid w:val="00405410"/>
    <w:rsid w:val="00407D46"/>
    <w:rsid w:val="00411877"/>
    <w:rsid w:val="00412004"/>
    <w:rsid w:val="0041458D"/>
    <w:rsid w:val="0041677A"/>
    <w:rsid w:val="0042033B"/>
    <w:rsid w:val="0042222F"/>
    <w:rsid w:val="00422B4E"/>
    <w:rsid w:val="00427723"/>
    <w:rsid w:val="00435765"/>
    <w:rsid w:val="004374D1"/>
    <w:rsid w:val="004414FE"/>
    <w:rsid w:val="00445582"/>
    <w:rsid w:val="004528A8"/>
    <w:rsid w:val="00460499"/>
    <w:rsid w:val="00464059"/>
    <w:rsid w:val="00481948"/>
    <w:rsid w:val="0049075B"/>
    <w:rsid w:val="0049103D"/>
    <w:rsid w:val="00492251"/>
    <w:rsid w:val="004A65E2"/>
    <w:rsid w:val="004A702A"/>
    <w:rsid w:val="004B4D48"/>
    <w:rsid w:val="004B5CE5"/>
    <w:rsid w:val="004C5F1B"/>
    <w:rsid w:val="004D2082"/>
    <w:rsid w:val="004D7363"/>
    <w:rsid w:val="004D7EC1"/>
    <w:rsid w:val="004E4ABE"/>
    <w:rsid w:val="004F5947"/>
    <w:rsid w:val="004F7933"/>
    <w:rsid w:val="00505705"/>
    <w:rsid w:val="00513325"/>
    <w:rsid w:val="00517D00"/>
    <w:rsid w:val="00524119"/>
    <w:rsid w:val="00536E54"/>
    <w:rsid w:val="00541234"/>
    <w:rsid w:val="0054343C"/>
    <w:rsid w:val="00553F10"/>
    <w:rsid w:val="00556101"/>
    <w:rsid w:val="0055643B"/>
    <w:rsid w:val="0056483F"/>
    <w:rsid w:val="00567DDA"/>
    <w:rsid w:val="0057478A"/>
    <w:rsid w:val="005A02DC"/>
    <w:rsid w:val="005A1E4D"/>
    <w:rsid w:val="005A7A18"/>
    <w:rsid w:val="005C369B"/>
    <w:rsid w:val="005C3B7F"/>
    <w:rsid w:val="005C5021"/>
    <w:rsid w:val="005D353B"/>
    <w:rsid w:val="005D3653"/>
    <w:rsid w:val="005E4ABA"/>
    <w:rsid w:val="005E6CB4"/>
    <w:rsid w:val="005F6718"/>
    <w:rsid w:val="00601D8B"/>
    <w:rsid w:val="00602D37"/>
    <w:rsid w:val="00607E6B"/>
    <w:rsid w:val="00625BC9"/>
    <w:rsid w:val="006265F0"/>
    <w:rsid w:val="00646F2F"/>
    <w:rsid w:val="00651E10"/>
    <w:rsid w:val="006521A8"/>
    <w:rsid w:val="00682A14"/>
    <w:rsid w:val="00684D1F"/>
    <w:rsid w:val="00686586"/>
    <w:rsid w:val="006A3754"/>
    <w:rsid w:val="006C26E9"/>
    <w:rsid w:val="006D3DC3"/>
    <w:rsid w:val="006D4DA2"/>
    <w:rsid w:val="006E1251"/>
    <w:rsid w:val="006E4A99"/>
    <w:rsid w:val="006E5300"/>
    <w:rsid w:val="006E5E81"/>
    <w:rsid w:val="00713563"/>
    <w:rsid w:val="007156E1"/>
    <w:rsid w:val="007204C5"/>
    <w:rsid w:val="00720BB8"/>
    <w:rsid w:val="00725200"/>
    <w:rsid w:val="0073200D"/>
    <w:rsid w:val="00750F38"/>
    <w:rsid w:val="007613FA"/>
    <w:rsid w:val="007636C0"/>
    <w:rsid w:val="007679F6"/>
    <w:rsid w:val="007727E1"/>
    <w:rsid w:val="00772B95"/>
    <w:rsid w:val="007952AF"/>
    <w:rsid w:val="007C0081"/>
    <w:rsid w:val="007F382B"/>
    <w:rsid w:val="00805895"/>
    <w:rsid w:val="00807A97"/>
    <w:rsid w:val="00812619"/>
    <w:rsid w:val="008129DA"/>
    <w:rsid w:val="008509D0"/>
    <w:rsid w:val="00851524"/>
    <w:rsid w:val="00852341"/>
    <w:rsid w:val="0085608F"/>
    <w:rsid w:val="0085655E"/>
    <w:rsid w:val="00857DE5"/>
    <w:rsid w:val="0086138F"/>
    <w:rsid w:val="0086659C"/>
    <w:rsid w:val="00874FE9"/>
    <w:rsid w:val="008811E5"/>
    <w:rsid w:val="00890D6E"/>
    <w:rsid w:val="00892E6F"/>
    <w:rsid w:val="008956A6"/>
    <w:rsid w:val="008A39A4"/>
    <w:rsid w:val="008A664B"/>
    <w:rsid w:val="008A7BF7"/>
    <w:rsid w:val="008B2611"/>
    <w:rsid w:val="008B7254"/>
    <w:rsid w:val="008D00CB"/>
    <w:rsid w:val="008D64F6"/>
    <w:rsid w:val="008E598C"/>
    <w:rsid w:val="008E5C89"/>
    <w:rsid w:val="008E6EC4"/>
    <w:rsid w:val="008F6C26"/>
    <w:rsid w:val="00903EEB"/>
    <w:rsid w:val="009045BA"/>
    <w:rsid w:val="0090698E"/>
    <w:rsid w:val="0092701C"/>
    <w:rsid w:val="00932858"/>
    <w:rsid w:val="00935CB5"/>
    <w:rsid w:val="00944260"/>
    <w:rsid w:val="00946C0A"/>
    <w:rsid w:val="009532A7"/>
    <w:rsid w:val="00955009"/>
    <w:rsid w:val="009572EC"/>
    <w:rsid w:val="0096582B"/>
    <w:rsid w:val="00970CB1"/>
    <w:rsid w:val="00981E4B"/>
    <w:rsid w:val="0098254E"/>
    <w:rsid w:val="009873B3"/>
    <w:rsid w:val="00993F76"/>
    <w:rsid w:val="009A5973"/>
    <w:rsid w:val="009A737A"/>
    <w:rsid w:val="009B7B67"/>
    <w:rsid w:val="009C3A07"/>
    <w:rsid w:val="009D49BC"/>
    <w:rsid w:val="009E2617"/>
    <w:rsid w:val="00A03B86"/>
    <w:rsid w:val="00A1238B"/>
    <w:rsid w:val="00A271AD"/>
    <w:rsid w:val="00A42306"/>
    <w:rsid w:val="00A44DB4"/>
    <w:rsid w:val="00A65F63"/>
    <w:rsid w:val="00A66C5C"/>
    <w:rsid w:val="00A7792C"/>
    <w:rsid w:val="00A81DB5"/>
    <w:rsid w:val="00A91CE5"/>
    <w:rsid w:val="00AA6AA8"/>
    <w:rsid w:val="00AC4411"/>
    <w:rsid w:val="00AC690F"/>
    <w:rsid w:val="00AD552E"/>
    <w:rsid w:val="00AD5A61"/>
    <w:rsid w:val="00AD7AD8"/>
    <w:rsid w:val="00AF2248"/>
    <w:rsid w:val="00AF43E2"/>
    <w:rsid w:val="00B12EA9"/>
    <w:rsid w:val="00B32845"/>
    <w:rsid w:val="00B3558B"/>
    <w:rsid w:val="00B368E2"/>
    <w:rsid w:val="00B41963"/>
    <w:rsid w:val="00B57656"/>
    <w:rsid w:val="00B708E1"/>
    <w:rsid w:val="00B80B73"/>
    <w:rsid w:val="00B82FB0"/>
    <w:rsid w:val="00B83111"/>
    <w:rsid w:val="00B8397A"/>
    <w:rsid w:val="00B87DC9"/>
    <w:rsid w:val="00B91EF0"/>
    <w:rsid w:val="00B94723"/>
    <w:rsid w:val="00BA2D67"/>
    <w:rsid w:val="00BA7686"/>
    <w:rsid w:val="00BC1454"/>
    <w:rsid w:val="00BE78DF"/>
    <w:rsid w:val="00C1154F"/>
    <w:rsid w:val="00C150E8"/>
    <w:rsid w:val="00C20145"/>
    <w:rsid w:val="00C217DB"/>
    <w:rsid w:val="00C31832"/>
    <w:rsid w:val="00C32362"/>
    <w:rsid w:val="00C4043E"/>
    <w:rsid w:val="00C42261"/>
    <w:rsid w:val="00C43A93"/>
    <w:rsid w:val="00C45DA5"/>
    <w:rsid w:val="00C46B2F"/>
    <w:rsid w:val="00C567CC"/>
    <w:rsid w:val="00C638C4"/>
    <w:rsid w:val="00C641A8"/>
    <w:rsid w:val="00C67FE2"/>
    <w:rsid w:val="00C8539E"/>
    <w:rsid w:val="00CA385F"/>
    <w:rsid w:val="00CA6CD5"/>
    <w:rsid w:val="00CD06AB"/>
    <w:rsid w:val="00CF1714"/>
    <w:rsid w:val="00CF4E77"/>
    <w:rsid w:val="00D04444"/>
    <w:rsid w:val="00D07011"/>
    <w:rsid w:val="00D12D1B"/>
    <w:rsid w:val="00D22707"/>
    <w:rsid w:val="00D31FEB"/>
    <w:rsid w:val="00D32A15"/>
    <w:rsid w:val="00D33D50"/>
    <w:rsid w:val="00D420D9"/>
    <w:rsid w:val="00D46B0A"/>
    <w:rsid w:val="00D471A4"/>
    <w:rsid w:val="00D565FB"/>
    <w:rsid w:val="00D608A8"/>
    <w:rsid w:val="00D64C03"/>
    <w:rsid w:val="00D778C5"/>
    <w:rsid w:val="00D83277"/>
    <w:rsid w:val="00D87B7A"/>
    <w:rsid w:val="00D900C1"/>
    <w:rsid w:val="00D976DB"/>
    <w:rsid w:val="00DB0623"/>
    <w:rsid w:val="00DD134E"/>
    <w:rsid w:val="00DE125E"/>
    <w:rsid w:val="00DF0B56"/>
    <w:rsid w:val="00E034B4"/>
    <w:rsid w:val="00E0513A"/>
    <w:rsid w:val="00E11924"/>
    <w:rsid w:val="00E13000"/>
    <w:rsid w:val="00E161CD"/>
    <w:rsid w:val="00E21E34"/>
    <w:rsid w:val="00E24E20"/>
    <w:rsid w:val="00E31094"/>
    <w:rsid w:val="00E33DE7"/>
    <w:rsid w:val="00E37A48"/>
    <w:rsid w:val="00E37A56"/>
    <w:rsid w:val="00E41BAA"/>
    <w:rsid w:val="00E45A58"/>
    <w:rsid w:val="00E46D7E"/>
    <w:rsid w:val="00E51ECC"/>
    <w:rsid w:val="00E55FFF"/>
    <w:rsid w:val="00E563AD"/>
    <w:rsid w:val="00E675DA"/>
    <w:rsid w:val="00E7059C"/>
    <w:rsid w:val="00E73A49"/>
    <w:rsid w:val="00E863B3"/>
    <w:rsid w:val="00E9754B"/>
    <w:rsid w:val="00EA0C0E"/>
    <w:rsid w:val="00EA214D"/>
    <w:rsid w:val="00EA49AA"/>
    <w:rsid w:val="00EB4090"/>
    <w:rsid w:val="00EB4C33"/>
    <w:rsid w:val="00ED6424"/>
    <w:rsid w:val="00ED756E"/>
    <w:rsid w:val="00EE2370"/>
    <w:rsid w:val="00EF1BF3"/>
    <w:rsid w:val="00EF4103"/>
    <w:rsid w:val="00EF655C"/>
    <w:rsid w:val="00F058D5"/>
    <w:rsid w:val="00F1005C"/>
    <w:rsid w:val="00F11DCB"/>
    <w:rsid w:val="00F17756"/>
    <w:rsid w:val="00F407BA"/>
    <w:rsid w:val="00F54AAF"/>
    <w:rsid w:val="00F64E21"/>
    <w:rsid w:val="00F76CE4"/>
    <w:rsid w:val="00F77678"/>
    <w:rsid w:val="00F77DFC"/>
    <w:rsid w:val="00F80AEB"/>
    <w:rsid w:val="00F90E7A"/>
    <w:rsid w:val="00F97AF4"/>
    <w:rsid w:val="00FA3E97"/>
    <w:rsid w:val="00FA6643"/>
    <w:rsid w:val="00FA7536"/>
    <w:rsid w:val="00FB0D83"/>
    <w:rsid w:val="00FB2B5E"/>
    <w:rsid w:val="00FC7049"/>
    <w:rsid w:val="00FD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paragraph" w:styleId="Heading1">
    <w:name w:val="heading 1"/>
    <w:basedOn w:val="Normal"/>
    <w:next w:val="Normal"/>
    <w:link w:val="Heading1Char"/>
    <w:uiPriority w:val="9"/>
    <w:qFormat/>
    <w:rsid w:val="00AC6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0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6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11"/>
  </w:style>
  <w:style w:type="paragraph" w:styleId="Footer">
    <w:name w:val="footer"/>
    <w:basedOn w:val="Normal"/>
    <w:link w:val="FooterChar"/>
    <w:uiPriority w:val="99"/>
    <w:unhideWhenUsed/>
    <w:rsid w:val="00B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11"/>
  </w:style>
  <w:style w:type="character" w:customStyle="1" w:styleId="Heading3Char">
    <w:name w:val="Heading 3 Char"/>
    <w:basedOn w:val="DefaultParagraphFont"/>
    <w:link w:val="Heading3"/>
    <w:uiPriority w:val="9"/>
    <w:semiHidden/>
    <w:rsid w:val="00FA6643"/>
    <w:rPr>
      <w:rFonts w:asciiTheme="majorHAnsi" w:eastAsiaTheme="majorEastAsia" w:hAnsiTheme="majorHAnsi" w:cstheme="majorBidi"/>
      <w:b/>
      <w:bCs/>
      <w:color w:val="4F81BD" w:themeColor="accent1"/>
    </w:rPr>
  </w:style>
  <w:style w:type="paragraph" w:customStyle="1" w:styleId="story-bodyintroduction">
    <w:name w:val="story-body__introduction"/>
    <w:basedOn w:val="Normal"/>
    <w:rsid w:val="00C85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204C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C69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F061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26087C"/>
  </w:style>
  <w:style w:type="paragraph" w:styleId="BalloonText">
    <w:name w:val="Balloon Text"/>
    <w:basedOn w:val="Normal"/>
    <w:link w:val="BalloonTextChar"/>
    <w:uiPriority w:val="99"/>
    <w:semiHidden/>
    <w:unhideWhenUsed/>
    <w:rsid w:val="00F7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paragraph" w:styleId="Heading1">
    <w:name w:val="heading 1"/>
    <w:basedOn w:val="Normal"/>
    <w:next w:val="Normal"/>
    <w:link w:val="Heading1Char"/>
    <w:uiPriority w:val="9"/>
    <w:qFormat/>
    <w:rsid w:val="00AC6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0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6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11"/>
  </w:style>
  <w:style w:type="paragraph" w:styleId="Footer">
    <w:name w:val="footer"/>
    <w:basedOn w:val="Normal"/>
    <w:link w:val="FooterChar"/>
    <w:uiPriority w:val="99"/>
    <w:unhideWhenUsed/>
    <w:rsid w:val="00B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11"/>
  </w:style>
  <w:style w:type="character" w:customStyle="1" w:styleId="Heading3Char">
    <w:name w:val="Heading 3 Char"/>
    <w:basedOn w:val="DefaultParagraphFont"/>
    <w:link w:val="Heading3"/>
    <w:uiPriority w:val="9"/>
    <w:semiHidden/>
    <w:rsid w:val="00FA6643"/>
    <w:rPr>
      <w:rFonts w:asciiTheme="majorHAnsi" w:eastAsiaTheme="majorEastAsia" w:hAnsiTheme="majorHAnsi" w:cstheme="majorBidi"/>
      <w:b/>
      <w:bCs/>
      <w:color w:val="4F81BD" w:themeColor="accent1"/>
    </w:rPr>
  </w:style>
  <w:style w:type="paragraph" w:customStyle="1" w:styleId="story-bodyintroduction">
    <w:name w:val="story-body__introduction"/>
    <w:basedOn w:val="Normal"/>
    <w:rsid w:val="00C85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204C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C69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F061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26087C"/>
  </w:style>
  <w:style w:type="paragraph" w:styleId="BalloonText">
    <w:name w:val="Balloon Text"/>
    <w:basedOn w:val="Normal"/>
    <w:link w:val="BalloonTextChar"/>
    <w:uiPriority w:val="99"/>
    <w:semiHidden/>
    <w:unhideWhenUsed/>
    <w:rsid w:val="00F7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336">
      <w:bodyDiv w:val="1"/>
      <w:marLeft w:val="0"/>
      <w:marRight w:val="0"/>
      <w:marTop w:val="0"/>
      <w:marBottom w:val="0"/>
      <w:divBdr>
        <w:top w:val="none" w:sz="0" w:space="0" w:color="auto"/>
        <w:left w:val="none" w:sz="0" w:space="0" w:color="auto"/>
        <w:bottom w:val="none" w:sz="0" w:space="0" w:color="auto"/>
        <w:right w:val="none" w:sz="0" w:space="0" w:color="auto"/>
      </w:divBdr>
    </w:div>
    <w:div w:id="21328176">
      <w:bodyDiv w:val="1"/>
      <w:marLeft w:val="0"/>
      <w:marRight w:val="0"/>
      <w:marTop w:val="0"/>
      <w:marBottom w:val="0"/>
      <w:divBdr>
        <w:top w:val="none" w:sz="0" w:space="0" w:color="auto"/>
        <w:left w:val="none" w:sz="0" w:space="0" w:color="auto"/>
        <w:bottom w:val="none" w:sz="0" w:space="0" w:color="auto"/>
        <w:right w:val="none" w:sz="0" w:space="0" w:color="auto"/>
      </w:divBdr>
    </w:div>
    <w:div w:id="45615578">
      <w:bodyDiv w:val="1"/>
      <w:marLeft w:val="0"/>
      <w:marRight w:val="0"/>
      <w:marTop w:val="0"/>
      <w:marBottom w:val="0"/>
      <w:divBdr>
        <w:top w:val="none" w:sz="0" w:space="0" w:color="auto"/>
        <w:left w:val="none" w:sz="0" w:space="0" w:color="auto"/>
        <w:bottom w:val="none" w:sz="0" w:space="0" w:color="auto"/>
        <w:right w:val="none" w:sz="0" w:space="0" w:color="auto"/>
      </w:divBdr>
    </w:div>
    <w:div w:id="62720694">
      <w:bodyDiv w:val="1"/>
      <w:marLeft w:val="0"/>
      <w:marRight w:val="0"/>
      <w:marTop w:val="0"/>
      <w:marBottom w:val="0"/>
      <w:divBdr>
        <w:top w:val="none" w:sz="0" w:space="0" w:color="auto"/>
        <w:left w:val="none" w:sz="0" w:space="0" w:color="auto"/>
        <w:bottom w:val="none" w:sz="0" w:space="0" w:color="auto"/>
        <w:right w:val="none" w:sz="0" w:space="0" w:color="auto"/>
      </w:divBdr>
    </w:div>
    <w:div w:id="82410779">
      <w:bodyDiv w:val="1"/>
      <w:marLeft w:val="0"/>
      <w:marRight w:val="0"/>
      <w:marTop w:val="0"/>
      <w:marBottom w:val="0"/>
      <w:divBdr>
        <w:top w:val="none" w:sz="0" w:space="0" w:color="auto"/>
        <w:left w:val="none" w:sz="0" w:space="0" w:color="auto"/>
        <w:bottom w:val="none" w:sz="0" w:space="0" w:color="auto"/>
        <w:right w:val="none" w:sz="0" w:space="0" w:color="auto"/>
      </w:divBdr>
    </w:div>
    <w:div w:id="112988397">
      <w:bodyDiv w:val="1"/>
      <w:marLeft w:val="0"/>
      <w:marRight w:val="0"/>
      <w:marTop w:val="0"/>
      <w:marBottom w:val="0"/>
      <w:divBdr>
        <w:top w:val="none" w:sz="0" w:space="0" w:color="auto"/>
        <w:left w:val="none" w:sz="0" w:space="0" w:color="auto"/>
        <w:bottom w:val="none" w:sz="0" w:space="0" w:color="auto"/>
        <w:right w:val="none" w:sz="0" w:space="0" w:color="auto"/>
      </w:divBdr>
    </w:div>
    <w:div w:id="119151946">
      <w:bodyDiv w:val="1"/>
      <w:marLeft w:val="0"/>
      <w:marRight w:val="0"/>
      <w:marTop w:val="0"/>
      <w:marBottom w:val="0"/>
      <w:divBdr>
        <w:top w:val="none" w:sz="0" w:space="0" w:color="auto"/>
        <w:left w:val="none" w:sz="0" w:space="0" w:color="auto"/>
        <w:bottom w:val="none" w:sz="0" w:space="0" w:color="auto"/>
        <w:right w:val="none" w:sz="0" w:space="0" w:color="auto"/>
      </w:divBdr>
    </w:div>
    <w:div w:id="127213623">
      <w:bodyDiv w:val="1"/>
      <w:marLeft w:val="0"/>
      <w:marRight w:val="0"/>
      <w:marTop w:val="0"/>
      <w:marBottom w:val="0"/>
      <w:divBdr>
        <w:top w:val="none" w:sz="0" w:space="0" w:color="auto"/>
        <w:left w:val="none" w:sz="0" w:space="0" w:color="auto"/>
        <w:bottom w:val="none" w:sz="0" w:space="0" w:color="auto"/>
        <w:right w:val="none" w:sz="0" w:space="0" w:color="auto"/>
      </w:divBdr>
    </w:div>
    <w:div w:id="238372066">
      <w:bodyDiv w:val="1"/>
      <w:marLeft w:val="0"/>
      <w:marRight w:val="0"/>
      <w:marTop w:val="0"/>
      <w:marBottom w:val="0"/>
      <w:divBdr>
        <w:top w:val="none" w:sz="0" w:space="0" w:color="auto"/>
        <w:left w:val="none" w:sz="0" w:space="0" w:color="auto"/>
        <w:bottom w:val="none" w:sz="0" w:space="0" w:color="auto"/>
        <w:right w:val="none" w:sz="0" w:space="0" w:color="auto"/>
      </w:divBdr>
    </w:div>
    <w:div w:id="252594124">
      <w:bodyDiv w:val="1"/>
      <w:marLeft w:val="0"/>
      <w:marRight w:val="0"/>
      <w:marTop w:val="0"/>
      <w:marBottom w:val="0"/>
      <w:divBdr>
        <w:top w:val="none" w:sz="0" w:space="0" w:color="auto"/>
        <w:left w:val="none" w:sz="0" w:space="0" w:color="auto"/>
        <w:bottom w:val="none" w:sz="0" w:space="0" w:color="auto"/>
        <w:right w:val="none" w:sz="0" w:space="0" w:color="auto"/>
      </w:divBdr>
    </w:div>
    <w:div w:id="265887412">
      <w:bodyDiv w:val="1"/>
      <w:marLeft w:val="0"/>
      <w:marRight w:val="0"/>
      <w:marTop w:val="0"/>
      <w:marBottom w:val="0"/>
      <w:divBdr>
        <w:top w:val="none" w:sz="0" w:space="0" w:color="auto"/>
        <w:left w:val="none" w:sz="0" w:space="0" w:color="auto"/>
        <w:bottom w:val="none" w:sz="0" w:space="0" w:color="auto"/>
        <w:right w:val="none" w:sz="0" w:space="0" w:color="auto"/>
      </w:divBdr>
    </w:div>
    <w:div w:id="281231933">
      <w:bodyDiv w:val="1"/>
      <w:marLeft w:val="0"/>
      <w:marRight w:val="0"/>
      <w:marTop w:val="0"/>
      <w:marBottom w:val="0"/>
      <w:divBdr>
        <w:top w:val="none" w:sz="0" w:space="0" w:color="auto"/>
        <w:left w:val="none" w:sz="0" w:space="0" w:color="auto"/>
        <w:bottom w:val="none" w:sz="0" w:space="0" w:color="auto"/>
        <w:right w:val="none" w:sz="0" w:space="0" w:color="auto"/>
      </w:divBdr>
    </w:div>
    <w:div w:id="286162197">
      <w:bodyDiv w:val="1"/>
      <w:marLeft w:val="0"/>
      <w:marRight w:val="0"/>
      <w:marTop w:val="0"/>
      <w:marBottom w:val="0"/>
      <w:divBdr>
        <w:top w:val="none" w:sz="0" w:space="0" w:color="auto"/>
        <w:left w:val="none" w:sz="0" w:space="0" w:color="auto"/>
        <w:bottom w:val="none" w:sz="0" w:space="0" w:color="auto"/>
        <w:right w:val="none" w:sz="0" w:space="0" w:color="auto"/>
      </w:divBdr>
    </w:div>
    <w:div w:id="417674099">
      <w:bodyDiv w:val="1"/>
      <w:marLeft w:val="0"/>
      <w:marRight w:val="0"/>
      <w:marTop w:val="0"/>
      <w:marBottom w:val="0"/>
      <w:divBdr>
        <w:top w:val="none" w:sz="0" w:space="0" w:color="auto"/>
        <w:left w:val="none" w:sz="0" w:space="0" w:color="auto"/>
        <w:bottom w:val="none" w:sz="0" w:space="0" w:color="auto"/>
        <w:right w:val="none" w:sz="0" w:space="0" w:color="auto"/>
      </w:divBdr>
    </w:div>
    <w:div w:id="419331001">
      <w:bodyDiv w:val="1"/>
      <w:marLeft w:val="0"/>
      <w:marRight w:val="0"/>
      <w:marTop w:val="0"/>
      <w:marBottom w:val="0"/>
      <w:divBdr>
        <w:top w:val="none" w:sz="0" w:space="0" w:color="auto"/>
        <w:left w:val="none" w:sz="0" w:space="0" w:color="auto"/>
        <w:bottom w:val="none" w:sz="0" w:space="0" w:color="auto"/>
        <w:right w:val="none" w:sz="0" w:space="0" w:color="auto"/>
      </w:divBdr>
    </w:div>
    <w:div w:id="473370816">
      <w:bodyDiv w:val="1"/>
      <w:marLeft w:val="0"/>
      <w:marRight w:val="0"/>
      <w:marTop w:val="0"/>
      <w:marBottom w:val="0"/>
      <w:divBdr>
        <w:top w:val="none" w:sz="0" w:space="0" w:color="auto"/>
        <w:left w:val="none" w:sz="0" w:space="0" w:color="auto"/>
        <w:bottom w:val="none" w:sz="0" w:space="0" w:color="auto"/>
        <w:right w:val="none" w:sz="0" w:space="0" w:color="auto"/>
      </w:divBdr>
    </w:div>
    <w:div w:id="483619419">
      <w:bodyDiv w:val="1"/>
      <w:marLeft w:val="0"/>
      <w:marRight w:val="0"/>
      <w:marTop w:val="0"/>
      <w:marBottom w:val="0"/>
      <w:divBdr>
        <w:top w:val="none" w:sz="0" w:space="0" w:color="auto"/>
        <w:left w:val="none" w:sz="0" w:space="0" w:color="auto"/>
        <w:bottom w:val="none" w:sz="0" w:space="0" w:color="auto"/>
        <w:right w:val="none" w:sz="0" w:space="0" w:color="auto"/>
      </w:divBdr>
    </w:div>
    <w:div w:id="522674615">
      <w:bodyDiv w:val="1"/>
      <w:marLeft w:val="0"/>
      <w:marRight w:val="0"/>
      <w:marTop w:val="0"/>
      <w:marBottom w:val="0"/>
      <w:divBdr>
        <w:top w:val="none" w:sz="0" w:space="0" w:color="auto"/>
        <w:left w:val="none" w:sz="0" w:space="0" w:color="auto"/>
        <w:bottom w:val="none" w:sz="0" w:space="0" w:color="auto"/>
        <w:right w:val="none" w:sz="0" w:space="0" w:color="auto"/>
      </w:divBdr>
    </w:div>
    <w:div w:id="586963922">
      <w:bodyDiv w:val="1"/>
      <w:marLeft w:val="0"/>
      <w:marRight w:val="0"/>
      <w:marTop w:val="0"/>
      <w:marBottom w:val="0"/>
      <w:divBdr>
        <w:top w:val="none" w:sz="0" w:space="0" w:color="auto"/>
        <w:left w:val="none" w:sz="0" w:space="0" w:color="auto"/>
        <w:bottom w:val="none" w:sz="0" w:space="0" w:color="auto"/>
        <w:right w:val="none" w:sz="0" w:space="0" w:color="auto"/>
      </w:divBdr>
    </w:div>
    <w:div w:id="593823196">
      <w:bodyDiv w:val="1"/>
      <w:marLeft w:val="0"/>
      <w:marRight w:val="0"/>
      <w:marTop w:val="0"/>
      <w:marBottom w:val="0"/>
      <w:divBdr>
        <w:top w:val="none" w:sz="0" w:space="0" w:color="auto"/>
        <w:left w:val="none" w:sz="0" w:space="0" w:color="auto"/>
        <w:bottom w:val="none" w:sz="0" w:space="0" w:color="auto"/>
        <w:right w:val="none" w:sz="0" w:space="0" w:color="auto"/>
      </w:divBdr>
    </w:div>
    <w:div w:id="604191642">
      <w:bodyDiv w:val="1"/>
      <w:marLeft w:val="0"/>
      <w:marRight w:val="0"/>
      <w:marTop w:val="0"/>
      <w:marBottom w:val="0"/>
      <w:divBdr>
        <w:top w:val="none" w:sz="0" w:space="0" w:color="auto"/>
        <w:left w:val="none" w:sz="0" w:space="0" w:color="auto"/>
        <w:bottom w:val="none" w:sz="0" w:space="0" w:color="auto"/>
        <w:right w:val="none" w:sz="0" w:space="0" w:color="auto"/>
      </w:divBdr>
    </w:div>
    <w:div w:id="645166089">
      <w:bodyDiv w:val="1"/>
      <w:marLeft w:val="0"/>
      <w:marRight w:val="0"/>
      <w:marTop w:val="0"/>
      <w:marBottom w:val="0"/>
      <w:divBdr>
        <w:top w:val="none" w:sz="0" w:space="0" w:color="auto"/>
        <w:left w:val="none" w:sz="0" w:space="0" w:color="auto"/>
        <w:bottom w:val="none" w:sz="0" w:space="0" w:color="auto"/>
        <w:right w:val="none" w:sz="0" w:space="0" w:color="auto"/>
      </w:divBdr>
    </w:div>
    <w:div w:id="651568704">
      <w:bodyDiv w:val="1"/>
      <w:marLeft w:val="0"/>
      <w:marRight w:val="0"/>
      <w:marTop w:val="0"/>
      <w:marBottom w:val="0"/>
      <w:divBdr>
        <w:top w:val="none" w:sz="0" w:space="0" w:color="auto"/>
        <w:left w:val="none" w:sz="0" w:space="0" w:color="auto"/>
        <w:bottom w:val="none" w:sz="0" w:space="0" w:color="auto"/>
        <w:right w:val="none" w:sz="0" w:space="0" w:color="auto"/>
      </w:divBdr>
    </w:div>
    <w:div w:id="697778101">
      <w:bodyDiv w:val="1"/>
      <w:marLeft w:val="0"/>
      <w:marRight w:val="0"/>
      <w:marTop w:val="0"/>
      <w:marBottom w:val="0"/>
      <w:divBdr>
        <w:top w:val="none" w:sz="0" w:space="0" w:color="auto"/>
        <w:left w:val="none" w:sz="0" w:space="0" w:color="auto"/>
        <w:bottom w:val="none" w:sz="0" w:space="0" w:color="auto"/>
        <w:right w:val="none" w:sz="0" w:space="0" w:color="auto"/>
      </w:divBdr>
    </w:div>
    <w:div w:id="761681390">
      <w:bodyDiv w:val="1"/>
      <w:marLeft w:val="0"/>
      <w:marRight w:val="0"/>
      <w:marTop w:val="0"/>
      <w:marBottom w:val="0"/>
      <w:divBdr>
        <w:top w:val="none" w:sz="0" w:space="0" w:color="auto"/>
        <w:left w:val="none" w:sz="0" w:space="0" w:color="auto"/>
        <w:bottom w:val="none" w:sz="0" w:space="0" w:color="auto"/>
        <w:right w:val="none" w:sz="0" w:space="0" w:color="auto"/>
      </w:divBdr>
    </w:div>
    <w:div w:id="868493132">
      <w:bodyDiv w:val="1"/>
      <w:marLeft w:val="0"/>
      <w:marRight w:val="0"/>
      <w:marTop w:val="0"/>
      <w:marBottom w:val="0"/>
      <w:divBdr>
        <w:top w:val="none" w:sz="0" w:space="0" w:color="auto"/>
        <w:left w:val="none" w:sz="0" w:space="0" w:color="auto"/>
        <w:bottom w:val="none" w:sz="0" w:space="0" w:color="auto"/>
        <w:right w:val="none" w:sz="0" w:space="0" w:color="auto"/>
      </w:divBdr>
    </w:div>
    <w:div w:id="890731721">
      <w:bodyDiv w:val="1"/>
      <w:marLeft w:val="0"/>
      <w:marRight w:val="0"/>
      <w:marTop w:val="0"/>
      <w:marBottom w:val="0"/>
      <w:divBdr>
        <w:top w:val="none" w:sz="0" w:space="0" w:color="auto"/>
        <w:left w:val="none" w:sz="0" w:space="0" w:color="auto"/>
        <w:bottom w:val="none" w:sz="0" w:space="0" w:color="auto"/>
        <w:right w:val="none" w:sz="0" w:space="0" w:color="auto"/>
      </w:divBdr>
    </w:div>
    <w:div w:id="924845725">
      <w:bodyDiv w:val="1"/>
      <w:marLeft w:val="0"/>
      <w:marRight w:val="0"/>
      <w:marTop w:val="0"/>
      <w:marBottom w:val="0"/>
      <w:divBdr>
        <w:top w:val="none" w:sz="0" w:space="0" w:color="auto"/>
        <w:left w:val="none" w:sz="0" w:space="0" w:color="auto"/>
        <w:bottom w:val="none" w:sz="0" w:space="0" w:color="auto"/>
        <w:right w:val="none" w:sz="0" w:space="0" w:color="auto"/>
      </w:divBdr>
    </w:div>
    <w:div w:id="967392366">
      <w:bodyDiv w:val="1"/>
      <w:marLeft w:val="0"/>
      <w:marRight w:val="0"/>
      <w:marTop w:val="0"/>
      <w:marBottom w:val="0"/>
      <w:divBdr>
        <w:top w:val="none" w:sz="0" w:space="0" w:color="auto"/>
        <w:left w:val="none" w:sz="0" w:space="0" w:color="auto"/>
        <w:bottom w:val="none" w:sz="0" w:space="0" w:color="auto"/>
        <w:right w:val="none" w:sz="0" w:space="0" w:color="auto"/>
      </w:divBdr>
    </w:div>
    <w:div w:id="1030450303">
      <w:bodyDiv w:val="1"/>
      <w:marLeft w:val="0"/>
      <w:marRight w:val="0"/>
      <w:marTop w:val="0"/>
      <w:marBottom w:val="0"/>
      <w:divBdr>
        <w:top w:val="none" w:sz="0" w:space="0" w:color="auto"/>
        <w:left w:val="none" w:sz="0" w:space="0" w:color="auto"/>
        <w:bottom w:val="none" w:sz="0" w:space="0" w:color="auto"/>
        <w:right w:val="none" w:sz="0" w:space="0" w:color="auto"/>
      </w:divBdr>
      <w:divsChild>
        <w:div w:id="674769825">
          <w:marLeft w:val="0"/>
          <w:marRight w:val="0"/>
          <w:marTop w:val="0"/>
          <w:marBottom w:val="0"/>
          <w:divBdr>
            <w:top w:val="none" w:sz="0" w:space="0" w:color="auto"/>
            <w:left w:val="none" w:sz="0" w:space="0" w:color="auto"/>
            <w:bottom w:val="none" w:sz="0" w:space="0" w:color="auto"/>
            <w:right w:val="none" w:sz="0" w:space="0" w:color="auto"/>
          </w:divBdr>
        </w:div>
        <w:div w:id="1377973102">
          <w:marLeft w:val="0"/>
          <w:marRight w:val="0"/>
          <w:marTop w:val="0"/>
          <w:marBottom w:val="0"/>
          <w:divBdr>
            <w:top w:val="none" w:sz="0" w:space="0" w:color="auto"/>
            <w:left w:val="none" w:sz="0" w:space="0" w:color="auto"/>
            <w:bottom w:val="none" w:sz="0" w:space="0" w:color="auto"/>
            <w:right w:val="none" w:sz="0" w:space="0" w:color="auto"/>
          </w:divBdr>
        </w:div>
        <w:div w:id="438531043">
          <w:marLeft w:val="0"/>
          <w:marRight w:val="0"/>
          <w:marTop w:val="0"/>
          <w:marBottom w:val="0"/>
          <w:divBdr>
            <w:top w:val="none" w:sz="0" w:space="0" w:color="auto"/>
            <w:left w:val="none" w:sz="0" w:space="0" w:color="auto"/>
            <w:bottom w:val="none" w:sz="0" w:space="0" w:color="auto"/>
            <w:right w:val="none" w:sz="0" w:space="0" w:color="auto"/>
          </w:divBdr>
        </w:div>
        <w:div w:id="1797211149">
          <w:marLeft w:val="0"/>
          <w:marRight w:val="0"/>
          <w:marTop w:val="0"/>
          <w:marBottom w:val="0"/>
          <w:divBdr>
            <w:top w:val="none" w:sz="0" w:space="0" w:color="auto"/>
            <w:left w:val="none" w:sz="0" w:space="0" w:color="auto"/>
            <w:bottom w:val="none" w:sz="0" w:space="0" w:color="auto"/>
            <w:right w:val="none" w:sz="0" w:space="0" w:color="auto"/>
          </w:divBdr>
        </w:div>
      </w:divsChild>
    </w:div>
    <w:div w:id="1046494012">
      <w:bodyDiv w:val="1"/>
      <w:marLeft w:val="0"/>
      <w:marRight w:val="0"/>
      <w:marTop w:val="0"/>
      <w:marBottom w:val="0"/>
      <w:divBdr>
        <w:top w:val="none" w:sz="0" w:space="0" w:color="auto"/>
        <w:left w:val="none" w:sz="0" w:space="0" w:color="auto"/>
        <w:bottom w:val="none" w:sz="0" w:space="0" w:color="auto"/>
        <w:right w:val="none" w:sz="0" w:space="0" w:color="auto"/>
      </w:divBdr>
    </w:div>
    <w:div w:id="1069499723">
      <w:bodyDiv w:val="1"/>
      <w:marLeft w:val="0"/>
      <w:marRight w:val="0"/>
      <w:marTop w:val="0"/>
      <w:marBottom w:val="0"/>
      <w:divBdr>
        <w:top w:val="none" w:sz="0" w:space="0" w:color="auto"/>
        <w:left w:val="none" w:sz="0" w:space="0" w:color="auto"/>
        <w:bottom w:val="none" w:sz="0" w:space="0" w:color="auto"/>
        <w:right w:val="none" w:sz="0" w:space="0" w:color="auto"/>
      </w:divBdr>
    </w:div>
    <w:div w:id="1138566724">
      <w:bodyDiv w:val="1"/>
      <w:marLeft w:val="0"/>
      <w:marRight w:val="0"/>
      <w:marTop w:val="0"/>
      <w:marBottom w:val="0"/>
      <w:divBdr>
        <w:top w:val="none" w:sz="0" w:space="0" w:color="auto"/>
        <w:left w:val="none" w:sz="0" w:space="0" w:color="auto"/>
        <w:bottom w:val="none" w:sz="0" w:space="0" w:color="auto"/>
        <w:right w:val="none" w:sz="0" w:space="0" w:color="auto"/>
      </w:divBdr>
    </w:div>
    <w:div w:id="1149901123">
      <w:bodyDiv w:val="1"/>
      <w:marLeft w:val="0"/>
      <w:marRight w:val="0"/>
      <w:marTop w:val="0"/>
      <w:marBottom w:val="0"/>
      <w:divBdr>
        <w:top w:val="none" w:sz="0" w:space="0" w:color="auto"/>
        <w:left w:val="none" w:sz="0" w:space="0" w:color="auto"/>
        <w:bottom w:val="none" w:sz="0" w:space="0" w:color="auto"/>
        <w:right w:val="none" w:sz="0" w:space="0" w:color="auto"/>
      </w:divBdr>
    </w:div>
    <w:div w:id="1193880867">
      <w:bodyDiv w:val="1"/>
      <w:marLeft w:val="0"/>
      <w:marRight w:val="0"/>
      <w:marTop w:val="0"/>
      <w:marBottom w:val="0"/>
      <w:divBdr>
        <w:top w:val="none" w:sz="0" w:space="0" w:color="auto"/>
        <w:left w:val="none" w:sz="0" w:space="0" w:color="auto"/>
        <w:bottom w:val="none" w:sz="0" w:space="0" w:color="auto"/>
        <w:right w:val="none" w:sz="0" w:space="0" w:color="auto"/>
      </w:divBdr>
    </w:div>
    <w:div w:id="1224676901">
      <w:bodyDiv w:val="1"/>
      <w:marLeft w:val="0"/>
      <w:marRight w:val="0"/>
      <w:marTop w:val="0"/>
      <w:marBottom w:val="0"/>
      <w:divBdr>
        <w:top w:val="none" w:sz="0" w:space="0" w:color="auto"/>
        <w:left w:val="none" w:sz="0" w:space="0" w:color="auto"/>
        <w:bottom w:val="none" w:sz="0" w:space="0" w:color="auto"/>
        <w:right w:val="none" w:sz="0" w:space="0" w:color="auto"/>
      </w:divBdr>
    </w:div>
    <w:div w:id="1351637778">
      <w:bodyDiv w:val="1"/>
      <w:marLeft w:val="0"/>
      <w:marRight w:val="0"/>
      <w:marTop w:val="0"/>
      <w:marBottom w:val="0"/>
      <w:divBdr>
        <w:top w:val="none" w:sz="0" w:space="0" w:color="auto"/>
        <w:left w:val="none" w:sz="0" w:space="0" w:color="auto"/>
        <w:bottom w:val="none" w:sz="0" w:space="0" w:color="auto"/>
        <w:right w:val="none" w:sz="0" w:space="0" w:color="auto"/>
      </w:divBdr>
    </w:div>
    <w:div w:id="1433622372">
      <w:bodyDiv w:val="1"/>
      <w:marLeft w:val="0"/>
      <w:marRight w:val="0"/>
      <w:marTop w:val="0"/>
      <w:marBottom w:val="0"/>
      <w:divBdr>
        <w:top w:val="none" w:sz="0" w:space="0" w:color="auto"/>
        <w:left w:val="none" w:sz="0" w:space="0" w:color="auto"/>
        <w:bottom w:val="none" w:sz="0" w:space="0" w:color="auto"/>
        <w:right w:val="none" w:sz="0" w:space="0" w:color="auto"/>
      </w:divBdr>
    </w:div>
    <w:div w:id="1541438021">
      <w:bodyDiv w:val="1"/>
      <w:marLeft w:val="0"/>
      <w:marRight w:val="0"/>
      <w:marTop w:val="0"/>
      <w:marBottom w:val="0"/>
      <w:divBdr>
        <w:top w:val="none" w:sz="0" w:space="0" w:color="auto"/>
        <w:left w:val="none" w:sz="0" w:space="0" w:color="auto"/>
        <w:bottom w:val="none" w:sz="0" w:space="0" w:color="auto"/>
        <w:right w:val="none" w:sz="0" w:space="0" w:color="auto"/>
      </w:divBdr>
    </w:div>
    <w:div w:id="1548757603">
      <w:bodyDiv w:val="1"/>
      <w:marLeft w:val="0"/>
      <w:marRight w:val="0"/>
      <w:marTop w:val="0"/>
      <w:marBottom w:val="0"/>
      <w:divBdr>
        <w:top w:val="none" w:sz="0" w:space="0" w:color="auto"/>
        <w:left w:val="none" w:sz="0" w:space="0" w:color="auto"/>
        <w:bottom w:val="none" w:sz="0" w:space="0" w:color="auto"/>
        <w:right w:val="none" w:sz="0" w:space="0" w:color="auto"/>
      </w:divBdr>
    </w:div>
    <w:div w:id="1561164142">
      <w:bodyDiv w:val="1"/>
      <w:marLeft w:val="0"/>
      <w:marRight w:val="0"/>
      <w:marTop w:val="0"/>
      <w:marBottom w:val="0"/>
      <w:divBdr>
        <w:top w:val="none" w:sz="0" w:space="0" w:color="auto"/>
        <w:left w:val="none" w:sz="0" w:space="0" w:color="auto"/>
        <w:bottom w:val="none" w:sz="0" w:space="0" w:color="auto"/>
        <w:right w:val="none" w:sz="0" w:space="0" w:color="auto"/>
      </w:divBdr>
    </w:div>
    <w:div w:id="1580166132">
      <w:bodyDiv w:val="1"/>
      <w:marLeft w:val="0"/>
      <w:marRight w:val="0"/>
      <w:marTop w:val="0"/>
      <w:marBottom w:val="0"/>
      <w:divBdr>
        <w:top w:val="none" w:sz="0" w:space="0" w:color="auto"/>
        <w:left w:val="none" w:sz="0" w:space="0" w:color="auto"/>
        <w:bottom w:val="none" w:sz="0" w:space="0" w:color="auto"/>
        <w:right w:val="none" w:sz="0" w:space="0" w:color="auto"/>
      </w:divBdr>
    </w:div>
    <w:div w:id="1582836980">
      <w:bodyDiv w:val="1"/>
      <w:marLeft w:val="0"/>
      <w:marRight w:val="0"/>
      <w:marTop w:val="0"/>
      <w:marBottom w:val="0"/>
      <w:divBdr>
        <w:top w:val="none" w:sz="0" w:space="0" w:color="auto"/>
        <w:left w:val="none" w:sz="0" w:space="0" w:color="auto"/>
        <w:bottom w:val="none" w:sz="0" w:space="0" w:color="auto"/>
        <w:right w:val="none" w:sz="0" w:space="0" w:color="auto"/>
      </w:divBdr>
    </w:div>
    <w:div w:id="1598782703">
      <w:bodyDiv w:val="1"/>
      <w:marLeft w:val="0"/>
      <w:marRight w:val="0"/>
      <w:marTop w:val="0"/>
      <w:marBottom w:val="0"/>
      <w:divBdr>
        <w:top w:val="none" w:sz="0" w:space="0" w:color="auto"/>
        <w:left w:val="none" w:sz="0" w:space="0" w:color="auto"/>
        <w:bottom w:val="none" w:sz="0" w:space="0" w:color="auto"/>
        <w:right w:val="none" w:sz="0" w:space="0" w:color="auto"/>
      </w:divBdr>
    </w:div>
    <w:div w:id="1625501059">
      <w:bodyDiv w:val="1"/>
      <w:marLeft w:val="0"/>
      <w:marRight w:val="0"/>
      <w:marTop w:val="0"/>
      <w:marBottom w:val="0"/>
      <w:divBdr>
        <w:top w:val="none" w:sz="0" w:space="0" w:color="auto"/>
        <w:left w:val="none" w:sz="0" w:space="0" w:color="auto"/>
        <w:bottom w:val="none" w:sz="0" w:space="0" w:color="auto"/>
        <w:right w:val="none" w:sz="0" w:space="0" w:color="auto"/>
      </w:divBdr>
    </w:div>
    <w:div w:id="1626614828">
      <w:bodyDiv w:val="1"/>
      <w:marLeft w:val="0"/>
      <w:marRight w:val="0"/>
      <w:marTop w:val="0"/>
      <w:marBottom w:val="0"/>
      <w:divBdr>
        <w:top w:val="none" w:sz="0" w:space="0" w:color="auto"/>
        <w:left w:val="none" w:sz="0" w:space="0" w:color="auto"/>
        <w:bottom w:val="none" w:sz="0" w:space="0" w:color="auto"/>
        <w:right w:val="none" w:sz="0" w:space="0" w:color="auto"/>
      </w:divBdr>
    </w:div>
    <w:div w:id="1729453689">
      <w:bodyDiv w:val="1"/>
      <w:marLeft w:val="0"/>
      <w:marRight w:val="0"/>
      <w:marTop w:val="0"/>
      <w:marBottom w:val="0"/>
      <w:divBdr>
        <w:top w:val="none" w:sz="0" w:space="0" w:color="auto"/>
        <w:left w:val="none" w:sz="0" w:space="0" w:color="auto"/>
        <w:bottom w:val="none" w:sz="0" w:space="0" w:color="auto"/>
        <w:right w:val="none" w:sz="0" w:space="0" w:color="auto"/>
      </w:divBdr>
    </w:div>
    <w:div w:id="1732075023">
      <w:bodyDiv w:val="1"/>
      <w:marLeft w:val="0"/>
      <w:marRight w:val="0"/>
      <w:marTop w:val="0"/>
      <w:marBottom w:val="0"/>
      <w:divBdr>
        <w:top w:val="none" w:sz="0" w:space="0" w:color="auto"/>
        <w:left w:val="none" w:sz="0" w:space="0" w:color="auto"/>
        <w:bottom w:val="none" w:sz="0" w:space="0" w:color="auto"/>
        <w:right w:val="none" w:sz="0" w:space="0" w:color="auto"/>
      </w:divBdr>
      <w:divsChild>
        <w:div w:id="903376383">
          <w:marLeft w:val="0"/>
          <w:marRight w:val="0"/>
          <w:marTop w:val="0"/>
          <w:marBottom w:val="0"/>
          <w:divBdr>
            <w:top w:val="none" w:sz="0" w:space="0" w:color="auto"/>
            <w:left w:val="none" w:sz="0" w:space="0" w:color="auto"/>
            <w:bottom w:val="none" w:sz="0" w:space="0" w:color="auto"/>
            <w:right w:val="none" w:sz="0" w:space="0" w:color="auto"/>
          </w:divBdr>
        </w:div>
      </w:divsChild>
    </w:div>
    <w:div w:id="1782140250">
      <w:bodyDiv w:val="1"/>
      <w:marLeft w:val="0"/>
      <w:marRight w:val="0"/>
      <w:marTop w:val="0"/>
      <w:marBottom w:val="0"/>
      <w:divBdr>
        <w:top w:val="none" w:sz="0" w:space="0" w:color="auto"/>
        <w:left w:val="none" w:sz="0" w:space="0" w:color="auto"/>
        <w:bottom w:val="none" w:sz="0" w:space="0" w:color="auto"/>
        <w:right w:val="none" w:sz="0" w:space="0" w:color="auto"/>
      </w:divBdr>
    </w:div>
    <w:div w:id="1813521801">
      <w:bodyDiv w:val="1"/>
      <w:marLeft w:val="0"/>
      <w:marRight w:val="0"/>
      <w:marTop w:val="0"/>
      <w:marBottom w:val="0"/>
      <w:divBdr>
        <w:top w:val="none" w:sz="0" w:space="0" w:color="auto"/>
        <w:left w:val="none" w:sz="0" w:space="0" w:color="auto"/>
        <w:bottom w:val="none" w:sz="0" w:space="0" w:color="auto"/>
        <w:right w:val="none" w:sz="0" w:space="0" w:color="auto"/>
      </w:divBdr>
    </w:div>
    <w:div w:id="1832869471">
      <w:bodyDiv w:val="1"/>
      <w:marLeft w:val="0"/>
      <w:marRight w:val="0"/>
      <w:marTop w:val="0"/>
      <w:marBottom w:val="0"/>
      <w:divBdr>
        <w:top w:val="none" w:sz="0" w:space="0" w:color="auto"/>
        <w:left w:val="none" w:sz="0" w:space="0" w:color="auto"/>
        <w:bottom w:val="none" w:sz="0" w:space="0" w:color="auto"/>
        <w:right w:val="none" w:sz="0" w:space="0" w:color="auto"/>
      </w:divBdr>
    </w:div>
    <w:div w:id="1838379534">
      <w:bodyDiv w:val="1"/>
      <w:marLeft w:val="0"/>
      <w:marRight w:val="0"/>
      <w:marTop w:val="0"/>
      <w:marBottom w:val="0"/>
      <w:divBdr>
        <w:top w:val="none" w:sz="0" w:space="0" w:color="auto"/>
        <w:left w:val="none" w:sz="0" w:space="0" w:color="auto"/>
        <w:bottom w:val="none" w:sz="0" w:space="0" w:color="auto"/>
        <w:right w:val="none" w:sz="0" w:space="0" w:color="auto"/>
      </w:divBdr>
      <w:divsChild>
        <w:div w:id="18899361">
          <w:blockQuote w:val="1"/>
          <w:marLeft w:val="-450"/>
          <w:marRight w:val="0"/>
          <w:marTop w:val="0"/>
          <w:marBottom w:val="0"/>
          <w:divBdr>
            <w:top w:val="none" w:sz="0" w:space="0" w:color="auto"/>
            <w:left w:val="none" w:sz="0" w:space="0" w:color="auto"/>
            <w:bottom w:val="none" w:sz="0" w:space="0" w:color="auto"/>
            <w:right w:val="none" w:sz="0" w:space="0" w:color="auto"/>
          </w:divBdr>
        </w:div>
        <w:div w:id="190436513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875076927">
      <w:bodyDiv w:val="1"/>
      <w:marLeft w:val="0"/>
      <w:marRight w:val="0"/>
      <w:marTop w:val="0"/>
      <w:marBottom w:val="0"/>
      <w:divBdr>
        <w:top w:val="none" w:sz="0" w:space="0" w:color="auto"/>
        <w:left w:val="none" w:sz="0" w:space="0" w:color="auto"/>
        <w:bottom w:val="none" w:sz="0" w:space="0" w:color="auto"/>
        <w:right w:val="none" w:sz="0" w:space="0" w:color="auto"/>
      </w:divBdr>
    </w:div>
    <w:div w:id="1905602942">
      <w:bodyDiv w:val="1"/>
      <w:marLeft w:val="0"/>
      <w:marRight w:val="0"/>
      <w:marTop w:val="0"/>
      <w:marBottom w:val="0"/>
      <w:divBdr>
        <w:top w:val="none" w:sz="0" w:space="0" w:color="auto"/>
        <w:left w:val="none" w:sz="0" w:space="0" w:color="auto"/>
        <w:bottom w:val="none" w:sz="0" w:space="0" w:color="auto"/>
        <w:right w:val="none" w:sz="0" w:space="0" w:color="auto"/>
      </w:divBdr>
    </w:div>
    <w:div w:id="1931350741">
      <w:bodyDiv w:val="1"/>
      <w:marLeft w:val="0"/>
      <w:marRight w:val="0"/>
      <w:marTop w:val="0"/>
      <w:marBottom w:val="0"/>
      <w:divBdr>
        <w:top w:val="none" w:sz="0" w:space="0" w:color="auto"/>
        <w:left w:val="none" w:sz="0" w:space="0" w:color="auto"/>
        <w:bottom w:val="none" w:sz="0" w:space="0" w:color="auto"/>
        <w:right w:val="none" w:sz="0" w:space="0" w:color="auto"/>
      </w:divBdr>
    </w:div>
    <w:div w:id="1988900186">
      <w:bodyDiv w:val="1"/>
      <w:marLeft w:val="0"/>
      <w:marRight w:val="0"/>
      <w:marTop w:val="0"/>
      <w:marBottom w:val="0"/>
      <w:divBdr>
        <w:top w:val="none" w:sz="0" w:space="0" w:color="auto"/>
        <w:left w:val="none" w:sz="0" w:space="0" w:color="auto"/>
        <w:bottom w:val="none" w:sz="0" w:space="0" w:color="auto"/>
        <w:right w:val="none" w:sz="0" w:space="0" w:color="auto"/>
      </w:divBdr>
    </w:div>
    <w:div w:id="2025549795">
      <w:bodyDiv w:val="1"/>
      <w:marLeft w:val="0"/>
      <w:marRight w:val="0"/>
      <w:marTop w:val="0"/>
      <w:marBottom w:val="0"/>
      <w:divBdr>
        <w:top w:val="none" w:sz="0" w:space="0" w:color="auto"/>
        <w:left w:val="none" w:sz="0" w:space="0" w:color="auto"/>
        <w:bottom w:val="none" w:sz="0" w:space="0" w:color="auto"/>
        <w:right w:val="none" w:sz="0" w:space="0" w:color="auto"/>
      </w:divBdr>
    </w:div>
    <w:div w:id="21269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uk-brazil-inaugural-economic-and-financial-dialogue-factshe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1492</TotalTime>
  <Pages>6</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EcoWing</dc:creator>
  <cp:keywords/>
  <dc:description/>
  <cp:lastModifiedBy>EcoWing</cp:lastModifiedBy>
  <cp:revision>377</cp:revision>
  <cp:lastPrinted>2015-11-03T10:50:00Z</cp:lastPrinted>
  <dcterms:created xsi:type="dcterms:W3CDTF">2015-06-29T11:02:00Z</dcterms:created>
  <dcterms:modified xsi:type="dcterms:W3CDTF">2015-11-03T14:21:00Z</dcterms:modified>
</cp:coreProperties>
</file>